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B5A07" w:rsidRPr="00142AD2" w:rsidRDefault="006B5A07" w:rsidP="006B5A07">
      <w:pPr>
        <w:tabs>
          <w:tab w:val="center" w:pos="7655"/>
          <w:tab w:val="right" w:pos="9072"/>
          <w:tab w:val="right" w:pos="9781"/>
        </w:tabs>
        <w:snapToGrid w:val="0"/>
        <w:ind w:right="-57"/>
        <w:rPr>
          <w:rFonts w:eastAsiaTheme="minorEastAsia"/>
          <w:b/>
          <w:bCs/>
          <w:sz w:val="22"/>
          <w:lang w:val="en-GB" w:eastAsia="zh-CN"/>
        </w:rPr>
      </w:pPr>
      <w:r w:rsidRPr="00267962">
        <w:rPr>
          <w:rFonts w:eastAsia="MS Mincho"/>
          <w:b/>
          <w:bCs/>
          <w:sz w:val="22"/>
          <w:lang w:val="en-GB"/>
        </w:rPr>
        <w:t>3GPP TSG RAN WG1 #10</w:t>
      </w:r>
      <w:r>
        <w:rPr>
          <w:rFonts w:eastAsia="等线" w:hint="eastAsia"/>
          <w:b/>
          <w:bCs/>
          <w:sz w:val="22"/>
          <w:lang w:val="en-GB"/>
        </w:rPr>
        <w:t>2</w:t>
      </w:r>
      <w:r w:rsidRPr="00267962">
        <w:rPr>
          <w:rFonts w:eastAsia="MS Mincho"/>
          <w:b/>
          <w:bCs/>
          <w:sz w:val="22"/>
          <w:lang w:val="en-GB"/>
        </w:rPr>
        <w:tab/>
      </w:r>
      <w:r w:rsidR="001A5BCB">
        <w:rPr>
          <w:rFonts w:eastAsiaTheme="minorEastAsia" w:hint="eastAsia"/>
          <w:b/>
          <w:bCs/>
          <w:sz w:val="22"/>
          <w:lang w:val="en-GB" w:eastAsia="zh-CN"/>
        </w:rPr>
        <w:tab/>
      </w:r>
      <w:r w:rsidRPr="00267962">
        <w:rPr>
          <w:rFonts w:eastAsia="MS Mincho"/>
          <w:b/>
          <w:bCs/>
          <w:sz w:val="22"/>
          <w:lang w:val="en-GB"/>
        </w:rPr>
        <w:t>R1-</w:t>
      </w:r>
      <w:r w:rsidRPr="000D6716">
        <w:t xml:space="preserve"> </w:t>
      </w:r>
      <w:r w:rsidR="00516C9F" w:rsidRPr="000D6716">
        <w:rPr>
          <w:rFonts w:eastAsia="MS Mincho"/>
          <w:b/>
          <w:bCs/>
          <w:sz w:val="22"/>
          <w:lang w:val="en-GB"/>
        </w:rPr>
        <w:t>200</w:t>
      </w:r>
      <w:r w:rsidR="008567D4">
        <w:rPr>
          <w:rFonts w:eastAsiaTheme="minorEastAsia" w:hint="eastAsia"/>
          <w:b/>
          <w:bCs/>
          <w:sz w:val="22"/>
          <w:lang w:val="en-GB" w:eastAsia="zh-CN"/>
        </w:rPr>
        <w:t>7010</w:t>
      </w:r>
    </w:p>
    <w:p w:rsidR="006B5A07" w:rsidRPr="00304097" w:rsidRDefault="006B5A07" w:rsidP="006B5A07">
      <w:pPr>
        <w:tabs>
          <w:tab w:val="center" w:pos="4536"/>
          <w:tab w:val="right" w:pos="9072"/>
        </w:tabs>
        <w:spacing w:after="120"/>
        <w:rPr>
          <w:b/>
          <w:bCs/>
          <w:sz w:val="22"/>
          <w:lang w:val="en-GB"/>
        </w:rPr>
      </w:pPr>
      <w:proofErr w:type="gramStart"/>
      <w:r w:rsidRPr="00304097">
        <w:rPr>
          <w:rFonts w:eastAsia="MS Mincho"/>
          <w:b/>
          <w:bCs/>
          <w:sz w:val="22"/>
          <w:lang w:val="en-GB"/>
        </w:rPr>
        <w:t>e-Meeting</w:t>
      </w:r>
      <w:proofErr w:type="gramEnd"/>
      <w:r w:rsidRPr="00304097">
        <w:rPr>
          <w:rFonts w:eastAsia="MS Mincho"/>
          <w:b/>
          <w:bCs/>
          <w:sz w:val="22"/>
          <w:lang w:val="en-GB"/>
        </w:rPr>
        <w:t>, August 17</w:t>
      </w:r>
      <w:r w:rsidRPr="00BE6F85">
        <w:rPr>
          <w:rFonts w:eastAsia="MS Mincho"/>
          <w:b/>
          <w:bCs/>
          <w:sz w:val="22"/>
          <w:vertAlign w:val="superscript"/>
          <w:lang w:val="en-GB"/>
        </w:rPr>
        <w:t>th</w:t>
      </w:r>
      <w:r w:rsidRPr="00304097">
        <w:rPr>
          <w:rFonts w:eastAsia="MS Mincho"/>
          <w:b/>
          <w:bCs/>
          <w:sz w:val="22"/>
          <w:lang w:val="en-GB"/>
        </w:rPr>
        <w:t xml:space="preserve"> – 28</w:t>
      </w:r>
      <w:r w:rsidRPr="00BE6F85">
        <w:rPr>
          <w:rFonts w:eastAsia="MS Mincho"/>
          <w:b/>
          <w:bCs/>
          <w:sz w:val="22"/>
          <w:vertAlign w:val="superscript"/>
          <w:lang w:val="en-GB"/>
        </w:rPr>
        <w:t>th</w:t>
      </w:r>
      <w:r w:rsidRPr="00304097">
        <w:rPr>
          <w:rFonts w:eastAsia="MS Mincho"/>
          <w:b/>
          <w:bCs/>
          <w:sz w:val="22"/>
          <w:lang w:val="en-GB"/>
        </w:rPr>
        <w:t>, 2020</w:t>
      </w:r>
    </w:p>
    <w:p w:rsidR="006B5A07" w:rsidRPr="00267962" w:rsidRDefault="006B5A07" w:rsidP="006B5A07">
      <w:pPr>
        <w:tabs>
          <w:tab w:val="center" w:pos="4536"/>
          <w:tab w:val="right" w:pos="9072"/>
        </w:tabs>
        <w:snapToGrid w:val="0"/>
        <w:ind w:left="-2"/>
        <w:rPr>
          <w:rFonts w:eastAsia="MS Mincho"/>
          <w:b/>
          <w:sz w:val="22"/>
          <w:lang w:val="en-GB"/>
        </w:rPr>
      </w:pPr>
    </w:p>
    <w:p w:rsidR="006B5A07" w:rsidRPr="00267962" w:rsidRDefault="006B5A07" w:rsidP="006B5A07">
      <w:pPr>
        <w:tabs>
          <w:tab w:val="left" w:pos="1800"/>
          <w:tab w:val="right" w:pos="9072"/>
        </w:tabs>
        <w:snapToGrid w:val="0"/>
        <w:ind w:left="1798" w:hanging="1800"/>
        <w:rPr>
          <w:rFonts w:eastAsia="宋体"/>
          <w:b/>
          <w:sz w:val="22"/>
        </w:rPr>
      </w:pPr>
      <w:r w:rsidRPr="00267962">
        <w:rPr>
          <w:rFonts w:eastAsia="MS Mincho"/>
          <w:b/>
          <w:sz w:val="22"/>
        </w:rPr>
        <w:t>Source:</w:t>
      </w:r>
      <w:r w:rsidRPr="00267962">
        <w:rPr>
          <w:rFonts w:eastAsia="MS Mincho"/>
          <w:b/>
          <w:sz w:val="22"/>
        </w:rPr>
        <w:tab/>
      </w:r>
      <w:r w:rsidRPr="00267962">
        <w:rPr>
          <w:rFonts w:eastAsia="宋体"/>
          <w:b/>
          <w:sz w:val="22"/>
        </w:rPr>
        <w:t>CATT</w:t>
      </w:r>
    </w:p>
    <w:p w:rsidR="006B5A07" w:rsidRPr="00267962" w:rsidRDefault="006B5A07" w:rsidP="00B849F9">
      <w:pPr>
        <w:tabs>
          <w:tab w:val="left" w:pos="1800"/>
          <w:tab w:val="right" w:pos="9072"/>
        </w:tabs>
        <w:snapToGrid w:val="0"/>
        <w:ind w:left="1760" w:hangingChars="800" w:hanging="1760"/>
        <w:rPr>
          <w:rFonts w:eastAsia="等线"/>
          <w:b/>
          <w:sz w:val="22"/>
        </w:rPr>
      </w:pPr>
      <w:r w:rsidRPr="00267962">
        <w:rPr>
          <w:rFonts w:eastAsia="MS Mincho"/>
          <w:b/>
          <w:sz w:val="22"/>
        </w:rPr>
        <w:t>Title:</w:t>
      </w:r>
      <w:r w:rsidRPr="00267962">
        <w:rPr>
          <w:rFonts w:eastAsia="MS Mincho"/>
          <w:b/>
          <w:sz w:val="22"/>
        </w:rPr>
        <w:tab/>
      </w:r>
      <w:r w:rsidR="009848E2">
        <w:rPr>
          <w:rFonts w:eastAsiaTheme="minorEastAsia" w:hint="eastAsia"/>
          <w:b/>
          <w:sz w:val="22"/>
          <w:lang w:eastAsia="zh-CN"/>
        </w:rPr>
        <w:t xml:space="preserve"> </w:t>
      </w:r>
      <w:r w:rsidRPr="00311A07">
        <w:rPr>
          <w:rFonts w:eastAsia="等线"/>
          <w:b/>
          <w:sz w:val="22"/>
        </w:rPr>
        <w:t>Baseline coverage performance for FR1</w:t>
      </w:r>
    </w:p>
    <w:p w:rsidR="006B5A07" w:rsidRPr="00267962" w:rsidRDefault="006B5A07" w:rsidP="006B5A07">
      <w:pPr>
        <w:tabs>
          <w:tab w:val="left" w:pos="1800"/>
          <w:tab w:val="center" w:pos="4536"/>
          <w:tab w:val="right" w:pos="9072"/>
        </w:tabs>
        <w:snapToGrid w:val="0"/>
        <w:ind w:left="-2"/>
        <w:rPr>
          <w:rFonts w:eastAsia="宋体"/>
          <w:b/>
          <w:sz w:val="22"/>
        </w:rPr>
      </w:pPr>
      <w:r w:rsidRPr="00267962">
        <w:rPr>
          <w:rFonts w:eastAsia="MS Mincho"/>
          <w:b/>
          <w:sz w:val="22"/>
        </w:rPr>
        <w:t>Agenda Item:</w:t>
      </w:r>
      <w:r w:rsidRPr="00267962">
        <w:rPr>
          <w:rFonts w:eastAsia="MS Mincho"/>
          <w:b/>
          <w:sz w:val="22"/>
        </w:rPr>
        <w:tab/>
      </w:r>
      <w:r w:rsidRPr="000D1BCB">
        <w:rPr>
          <w:rFonts w:eastAsia="宋体"/>
          <w:b/>
          <w:sz w:val="22"/>
        </w:rPr>
        <w:t>8.8.1.1</w:t>
      </w:r>
    </w:p>
    <w:p w:rsidR="006B5A07" w:rsidRPr="00267962" w:rsidRDefault="006B5A07" w:rsidP="006B5A07">
      <w:pPr>
        <w:tabs>
          <w:tab w:val="left" w:pos="1800"/>
          <w:tab w:val="center" w:pos="4536"/>
          <w:tab w:val="right" w:pos="9072"/>
        </w:tabs>
        <w:snapToGrid w:val="0"/>
        <w:ind w:left="-2"/>
        <w:rPr>
          <w:rFonts w:eastAsia="宋体"/>
          <w:b/>
          <w:sz w:val="22"/>
        </w:rPr>
      </w:pPr>
      <w:r w:rsidRPr="00267962">
        <w:rPr>
          <w:rFonts w:eastAsia="MS Mincho"/>
          <w:b/>
          <w:sz w:val="22"/>
        </w:rPr>
        <w:t>Document for:</w:t>
      </w:r>
      <w:r w:rsidRPr="00267962">
        <w:rPr>
          <w:rFonts w:eastAsia="MS Mincho"/>
          <w:b/>
          <w:sz w:val="22"/>
        </w:rPr>
        <w:tab/>
        <w:t>Discussio</w:t>
      </w:r>
      <w:r w:rsidRPr="00267962">
        <w:rPr>
          <w:rFonts w:eastAsia="宋体"/>
          <w:b/>
          <w:sz w:val="22"/>
        </w:rPr>
        <w:t>n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0" w:name="_Ref497831218"/>
      <w:r w:rsidRPr="00A42F39">
        <w:t>Introduction</w:t>
      </w:r>
      <w:bookmarkEnd w:id="0"/>
    </w:p>
    <w:p w:rsidR="006B5A07" w:rsidRDefault="006B5A07" w:rsidP="006B5A07">
      <w:pPr>
        <w:snapToGrid w:val="0"/>
        <w:spacing w:afterLines="50" w:after="120"/>
      </w:pPr>
      <w:r>
        <w:rPr>
          <w:rFonts w:hint="eastAsia"/>
        </w:rPr>
        <w:t>At</w:t>
      </w:r>
      <w:r w:rsidRPr="00267962">
        <w:t xml:space="preserve"> RAN</w:t>
      </w:r>
      <w:r>
        <w:rPr>
          <w:rFonts w:hint="eastAsia"/>
        </w:rPr>
        <w:t>1</w:t>
      </w:r>
      <w:r w:rsidRPr="00267962">
        <w:t>#</w:t>
      </w:r>
      <w:r>
        <w:rPr>
          <w:rFonts w:hint="eastAsia"/>
        </w:rPr>
        <w:t>101 e-meeting</w:t>
      </w:r>
      <w:r w:rsidRPr="00267962">
        <w:t xml:space="preserve">, </w:t>
      </w:r>
      <w:r>
        <w:rPr>
          <w:rFonts w:hint="eastAsia"/>
        </w:rPr>
        <w:t xml:space="preserve">the link level simulation assumptions and the link budget method were discussed for FR1, some agreements were made as below. </w:t>
      </w:r>
    </w:p>
    <w:p w:rsidR="006B5A07" w:rsidRPr="00420E58" w:rsidRDefault="006B5A07" w:rsidP="006B5A07">
      <w:r w:rsidRPr="00420E58">
        <w:rPr>
          <w:highlight w:val="green"/>
        </w:rPr>
        <w:t>Agreements:</w:t>
      </w:r>
    </w:p>
    <w:p w:rsidR="006B5A07" w:rsidRPr="00420E58" w:rsidRDefault="006B5A07" w:rsidP="00ED702C">
      <w:pPr>
        <w:pStyle w:val="af2"/>
        <w:numPr>
          <w:ilvl w:val="0"/>
          <w:numId w:val="7"/>
        </w:numPr>
        <w:ind w:firstLineChars="0"/>
        <w:contextualSpacing/>
        <w:jc w:val="both"/>
        <w:rPr>
          <w:rFonts w:ascii="Times New Roman" w:hAnsi="Times New Roman"/>
          <w:sz w:val="20"/>
          <w:szCs w:val="20"/>
        </w:rPr>
      </w:pPr>
      <w:r w:rsidRPr="00420E58">
        <w:rPr>
          <w:rFonts w:ascii="Times New Roman" w:hAnsi="Times New Roman"/>
          <w:sz w:val="20"/>
          <w:szCs w:val="20"/>
        </w:rPr>
        <w:t>Adopt the following target data rates for eMBB performance evaluation for FR1.</w:t>
      </w:r>
    </w:p>
    <w:p w:rsidR="006B5A07" w:rsidRPr="00420E58" w:rsidRDefault="006B5A07" w:rsidP="00ED702C">
      <w:pPr>
        <w:numPr>
          <w:ilvl w:val="0"/>
          <w:numId w:val="8"/>
        </w:numPr>
        <w:autoSpaceDN w:val="0"/>
        <w:contextualSpacing/>
        <w:jc w:val="both"/>
      </w:pPr>
      <w:r w:rsidRPr="00420E58">
        <w:t>Urban scenario: DL 10Mbps, UL 1Mbps</w:t>
      </w:r>
    </w:p>
    <w:p w:rsidR="006B5A07" w:rsidRPr="00420E58" w:rsidRDefault="006B5A07" w:rsidP="00ED702C">
      <w:pPr>
        <w:numPr>
          <w:ilvl w:val="0"/>
          <w:numId w:val="8"/>
        </w:numPr>
        <w:autoSpaceDN w:val="0"/>
        <w:contextualSpacing/>
        <w:jc w:val="both"/>
      </w:pPr>
      <w:r w:rsidRPr="00420E58">
        <w:t>Rural scenario: DL 1Mbps, UL 100kbps</w:t>
      </w:r>
    </w:p>
    <w:p w:rsidR="006B5A07" w:rsidRPr="00420E58" w:rsidRDefault="006B5A07" w:rsidP="00ED702C">
      <w:pPr>
        <w:numPr>
          <w:ilvl w:val="0"/>
          <w:numId w:val="8"/>
        </w:numPr>
        <w:autoSpaceDN w:val="0"/>
        <w:contextualSpacing/>
        <w:jc w:val="both"/>
      </w:pPr>
      <w:r w:rsidRPr="00420E58">
        <w:t>Rural with long distance scenario: DL 1Mbps, UL 100kbps, [30kbps] (optional)</w:t>
      </w:r>
    </w:p>
    <w:p w:rsidR="006B5A07" w:rsidRPr="00420E58" w:rsidRDefault="006B5A07" w:rsidP="006B5A07">
      <w:r w:rsidRPr="00420E58">
        <w:rPr>
          <w:highlight w:val="green"/>
        </w:rPr>
        <w:t>Agreements:</w:t>
      </w:r>
    </w:p>
    <w:p w:rsidR="006B5A07" w:rsidRPr="00420E58" w:rsidRDefault="006B5A07" w:rsidP="00ED702C">
      <w:pPr>
        <w:pStyle w:val="af2"/>
        <w:numPr>
          <w:ilvl w:val="0"/>
          <w:numId w:val="7"/>
        </w:numPr>
        <w:spacing w:line="312" w:lineRule="auto"/>
        <w:ind w:firstLineChars="0"/>
        <w:contextualSpacing/>
        <w:jc w:val="both"/>
        <w:rPr>
          <w:rFonts w:ascii="Times New Roman" w:hAnsi="Times New Roman"/>
          <w:sz w:val="20"/>
          <w:szCs w:val="20"/>
        </w:rPr>
      </w:pPr>
      <w:r w:rsidRPr="00420E58">
        <w:rPr>
          <w:rFonts w:ascii="Times New Roman" w:hAnsi="Times New Roman"/>
          <w:sz w:val="20"/>
          <w:szCs w:val="20"/>
        </w:rPr>
        <w:t>For link level simulation, adopt following TBS for Msg3 for FR1</w:t>
      </w:r>
    </w:p>
    <w:p w:rsidR="006B5A07" w:rsidRPr="00420E58" w:rsidRDefault="006B5A07" w:rsidP="00ED702C">
      <w:pPr>
        <w:numPr>
          <w:ilvl w:val="0"/>
          <w:numId w:val="9"/>
        </w:numPr>
        <w:autoSpaceDN w:val="0"/>
        <w:spacing w:line="312" w:lineRule="auto"/>
        <w:jc w:val="both"/>
      </w:pPr>
      <w:r w:rsidRPr="00420E58">
        <w:t>56 bits</w:t>
      </w:r>
    </w:p>
    <w:p w:rsidR="006B5A07" w:rsidRPr="00420E58" w:rsidRDefault="006B5A07" w:rsidP="006B5A07">
      <w:r w:rsidRPr="00420E58">
        <w:rPr>
          <w:highlight w:val="green"/>
        </w:rPr>
        <w:t>Agreements:</w:t>
      </w:r>
    </w:p>
    <w:p w:rsidR="006B5A07" w:rsidRPr="00420E58" w:rsidRDefault="006B5A07" w:rsidP="00ED702C">
      <w:pPr>
        <w:pStyle w:val="3GPPAgreements"/>
        <w:numPr>
          <w:ilvl w:val="0"/>
          <w:numId w:val="7"/>
        </w:numPr>
        <w:overflowPunct/>
        <w:autoSpaceDE/>
        <w:autoSpaceDN/>
        <w:adjustRightInd/>
        <w:spacing w:before="0" w:after="180" w:line="252" w:lineRule="auto"/>
        <w:ind w:left="284" w:hanging="284"/>
        <w:textAlignment w:val="auto"/>
        <w:rPr>
          <w:rFonts w:eastAsiaTheme="minorEastAsia"/>
          <w:kern w:val="2"/>
          <w:sz w:val="20"/>
        </w:rPr>
      </w:pPr>
      <w:r w:rsidRPr="00420E58">
        <w:rPr>
          <w:rFonts w:eastAsiaTheme="minorEastAsia"/>
          <w:kern w:val="2"/>
          <w:sz w:val="20"/>
        </w:rPr>
        <w:t>For link level simulation, for PDSCH of Msg.4 for FR1.</w:t>
      </w:r>
    </w:p>
    <w:p w:rsidR="006B5A07" w:rsidRPr="00420E58" w:rsidRDefault="006B5A07" w:rsidP="00ED702C">
      <w:pPr>
        <w:pStyle w:val="3GPPAgreements"/>
        <w:numPr>
          <w:ilvl w:val="1"/>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Reuse the following simulation assumption for PDSCH</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Waveform, [PDSCH duration]</w:t>
      </w:r>
    </w:p>
    <w:p w:rsidR="006B5A07" w:rsidRPr="00420E58" w:rsidRDefault="006B5A07" w:rsidP="00ED702C">
      <w:pPr>
        <w:pStyle w:val="3GPPAgreements"/>
        <w:numPr>
          <w:ilvl w:val="1"/>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FFS: Payload size: [3000bits].</w:t>
      </w:r>
    </w:p>
    <w:p w:rsidR="006B5A07" w:rsidRPr="00420E58" w:rsidRDefault="006B5A07" w:rsidP="00ED702C">
      <w:pPr>
        <w:pStyle w:val="3GPPAgreements"/>
        <w:numPr>
          <w:ilvl w:val="1"/>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Other parameters: Reported by companies.</w:t>
      </w:r>
    </w:p>
    <w:p w:rsidR="006B5A07" w:rsidRPr="00420E58" w:rsidRDefault="006B5A07" w:rsidP="006B5A07">
      <w:r w:rsidRPr="00420E58">
        <w:rPr>
          <w:highlight w:val="green"/>
        </w:rPr>
        <w:t>Agreements:</w:t>
      </w:r>
    </w:p>
    <w:p w:rsidR="006B5A07" w:rsidRPr="00420E58" w:rsidRDefault="006B5A07" w:rsidP="00ED702C">
      <w:pPr>
        <w:pStyle w:val="af2"/>
        <w:numPr>
          <w:ilvl w:val="0"/>
          <w:numId w:val="7"/>
        </w:numPr>
        <w:spacing w:line="312" w:lineRule="auto"/>
        <w:ind w:firstLineChars="0"/>
        <w:contextualSpacing/>
        <w:jc w:val="both"/>
        <w:rPr>
          <w:rFonts w:ascii="Times New Roman" w:hAnsi="Times New Roman"/>
          <w:sz w:val="20"/>
          <w:szCs w:val="20"/>
        </w:rPr>
      </w:pPr>
      <w:r w:rsidRPr="00420E58">
        <w:rPr>
          <w:rFonts w:ascii="Times New Roman" w:hAnsi="Times New Roman"/>
          <w:sz w:val="20"/>
          <w:szCs w:val="20"/>
        </w:rPr>
        <w:t>For link level simulation, for SSB, PDCCH, PDSCH and PDCCH of Msg.2, PDSCH of Msg.4 and PDSCH for FR1.</w:t>
      </w:r>
    </w:p>
    <w:p w:rsidR="006B5A07" w:rsidRPr="00420E58"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t>Reuse following simulation assumptions agreed for PUSCH.</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Scenario and frequency, frame structure, SCS, pathloss model, channel model, delay spread, UE velocity, number of antenna elements and TxRUs for BS.</w:t>
      </w:r>
    </w:p>
    <w:p w:rsidR="006B5A07" w:rsidRPr="00420E58"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t>The number of UE receive chains: is 2.</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4 for 4GHz/2.6GHz</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2 or 4 for 2GHz</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2 for 700MHz</w:t>
      </w:r>
    </w:p>
    <w:p w:rsidR="006B5A07" w:rsidRPr="00420E58"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t>For PDSCH, reuse DM-RS configuration, BLER, HARQ, Latency requirements for voice agreed for PUSCH.</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   Reuse DM-RS configuration agreed for PUSCH except that 3 DMRS symbols is used for Msg2.</w:t>
      </w:r>
    </w:p>
    <w:p w:rsidR="006B5A07" w:rsidRPr="00420E58" w:rsidRDefault="006B5A07" w:rsidP="00ED702C">
      <w:pPr>
        <w:pStyle w:val="af2"/>
        <w:numPr>
          <w:ilvl w:val="0"/>
          <w:numId w:val="7"/>
        </w:numPr>
        <w:spacing w:line="312" w:lineRule="auto"/>
        <w:ind w:firstLineChars="0"/>
        <w:contextualSpacing/>
        <w:jc w:val="both"/>
        <w:rPr>
          <w:rFonts w:ascii="Times New Roman" w:hAnsi="Times New Roman"/>
          <w:sz w:val="20"/>
          <w:szCs w:val="20"/>
        </w:rPr>
      </w:pPr>
      <w:r w:rsidRPr="00420E58">
        <w:rPr>
          <w:rFonts w:ascii="Times New Roman" w:hAnsi="Times New Roman"/>
          <w:sz w:val="20"/>
          <w:szCs w:val="20"/>
        </w:rPr>
        <w:t>For link level simulation, for PRACH and Msg.3 for FR1.</w:t>
      </w:r>
    </w:p>
    <w:p w:rsidR="006B5A07" w:rsidRPr="00420E58"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t>Reuse following simulation assumptions agreed for PUSCH</w:t>
      </w:r>
    </w:p>
    <w:p w:rsidR="006B5A07" w:rsidRPr="00420E58" w:rsidRDefault="006B5A07" w:rsidP="00ED702C">
      <w:pPr>
        <w:pStyle w:val="3GPPAgreements"/>
        <w:numPr>
          <w:ilvl w:val="2"/>
          <w:numId w:val="7"/>
        </w:numPr>
        <w:overflowPunct/>
        <w:autoSpaceDE/>
        <w:autoSpaceDN/>
        <w:adjustRightInd/>
        <w:spacing w:before="0" w:after="180" w:line="252" w:lineRule="auto"/>
        <w:textAlignment w:val="auto"/>
        <w:rPr>
          <w:rFonts w:eastAsiaTheme="minorEastAsia"/>
          <w:kern w:val="2"/>
          <w:sz w:val="20"/>
        </w:rPr>
      </w:pPr>
      <w:r w:rsidRPr="00420E58">
        <w:rPr>
          <w:rFonts w:eastAsiaTheme="minorEastAsia"/>
          <w:kern w:val="2"/>
          <w:sz w:val="20"/>
        </w:rPr>
        <w:t>Scenario and frequency, frame structure, pathloss model, channel model, delay spread, UE velocity, number of antenna elements and TxRUs for BS and Number of UE transmit chains.</w:t>
      </w:r>
    </w:p>
    <w:p w:rsidR="006B5A07" w:rsidRPr="00420E58" w:rsidRDefault="006B5A07" w:rsidP="00ED702C">
      <w:pPr>
        <w:pStyle w:val="a0"/>
        <w:numPr>
          <w:ilvl w:val="1"/>
          <w:numId w:val="10"/>
        </w:numPr>
        <w:spacing w:after="0" w:line="312" w:lineRule="auto"/>
        <w:rPr>
          <w:rFonts w:eastAsiaTheme="minorEastAsia"/>
          <w:lang w:eastAsia="zh-CN"/>
        </w:rPr>
      </w:pPr>
      <w:r w:rsidRPr="00420E58">
        <w:rPr>
          <w:rFonts w:eastAsiaTheme="minorEastAsia"/>
          <w:lang w:eastAsia="zh-CN"/>
        </w:rPr>
        <w:lastRenderedPageBreak/>
        <w:t>For Msg.3, reuse SCS, HARQ configuration, frequency hopping agreed for PUSCH.</w:t>
      </w:r>
    </w:p>
    <w:p w:rsidR="00823CDC" w:rsidRPr="003460A8" w:rsidRDefault="00C85538" w:rsidP="00142AD2">
      <w:pPr>
        <w:spacing w:after="120"/>
        <w:jc w:val="both"/>
        <w:rPr>
          <w:rFonts w:eastAsiaTheme="minorEastAsia"/>
          <w:lang w:eastAsia="zh-CN"/>
        </w:rPr>
      </w:pPr>
      <w:r w:rsidRPr="003460A8">
        <w:rPr>
          <w:rFonts w:eastAsiaTheme="minorEastAsia" w:hint="eastAsia"/>
          <w:lang w:eastAsia="zh-CN"/>
        </w:rPr>
        <w:t xml:space="preserve">In this contribution, we provide </w:t>
      </w:r>
      <w:bookmarkStart w:id="1" w:name="OLE_LINK23"/>
      <w:bookmarkStart w:id="2" w:name="OLE_LINK24"/>
      <w:bookmarkStart w:id="3" w:name="OLE_LINK25"/>
      <w:bookmarkStart w:id="4" w:name="OLE_LINK26"/>
      <w:r w:rsidR="0030290A" w:rsidRPr="003460A8">
        <w:rPr>
          <w:rFonts w:eastAsiaTheme="minorEastAsia"/>
          <w:lang w:eastAsia="zh-CN"/>
        </w:rPr>
        <w:t>simulation results</w:t>
      </w:r>
      <w:bookmarkEnd w:id="1"/>
      <w:bookmarkEnd w:id="2"/>
      <w:r w:rsidR="0030290A" w:rsidRPr="003460A8">
        <w:rPr>
          <w:rFonts w:eastAsiaTheme="minorEastAsia" w:hint="eastAsia"/>
          <w:lang w:eastAsia="zh-CN"/>
        </w:rPr>
        <w:t xml:space="preserve"> </w:t>
      </w:r>
      <w:r w:rsidR="007046B2" w:rsidRPr="003460A8">
        <w:rPr>
          <w:rFonts w:eastAsiaTheme="minorEastAsia" w:hint="eastAsia"/>
          <w:lang w:eastAsia="zh-CN"/>
        </w:rPr>
        <w:t xml:space="preserve">of </w:t>
      </w:r>
      <w:r w:rsidR="0030290A" w:rsidRPr="003460A8">
        <w:rPr>
          <w:rFonts w:eastAsiaTheme="minorEastAsia" w:hint="eastAsia"/>
          <w:lang w:eastAsia="zh-CN"/>
        </w:rPr>
        <w:t>PDCCH/PDSCH</w:t>
      </w:r>
      <w:bookmarkEnd w:id="3"/>
      <w:bookmarkEnd w:id="4"/>
      <w:r w:rsidR="0030290A" w:rsidRPr="003460A8">
        <w:rPr>
          <w:rFonts w:eastAsiaTheme="minorEastAsia" w:hint="eastAsia"/>
          <w:lang w:eastAsia="zh-CN"/>
        </w:rPr>
        <w:t xml:space="preserve">/PUCCH/PUSCH </w:t>
      </w:r>
      <w:r w:rsidR="007046B2" w:rsidRPr="003460A8">
        <w:rPr>
          <w:rFonts w:eastAsiaTheme="minorEastAsia" w:hint="eastAsia"/>
          <w:lang w:eastAsia="zh-CN"/>
        </w:rPr>
        <w:t xml:space="preserve">for </w:t>
      </w:r>
      <w:r w:rsidR="0030290A" w:rsidRPr="003460A8">
        <w:rPr>
          <w:rFonts w:eastAsiaTheme="minorEastAsia" w:hint="eastAsia"/>
          <w:lang w:eastAsia="zh-CN"/>
        </w:rPr>
        <w:t>FR1</w:t>
      </w:r>
      <w:r w:rsidR="00924CA8" w:rsidRPr="003460A8">
        <w:rPr>
          <w:rFonts w:eastAsiaTheme="minorEastAsia" w:hint="eastAsia"/>
          <w:lang w:eastAsia="zh-CN"/>
        </w:rPr>
        <w:t xml:space="preserve"> in different scenarios</w:t>
      </w:r>
      <w:r w:rsidR="0030290A" w:rsidRPr="003460A8">
        <w:rPr>
          <w:rFonts w:eastAsiaTheme="minorEastAsia" w:hint="eastAsia"/>
          <w:lang w:eastAsia="zh-CN"/>
        </w:rPr>
        <w:t xml:space="preserve">. </w:t>
      </w:r>
    </w:p>
    <w:p w:rsidR="00560A5E" w:rsidRDefault="00560A5E" w:rsidP="00560A5E">
      <w:pPr>
        <w:pStyle w:val="1"/>
        <w:ind w:left="426"/>
        <w:jc w:val="both"/>
      </w:pPr>
      <w:r>
        <w:rPr>
          <w:rFonts w:hint="eastAsia"/>
        </w:rPr>
        <w:t>Discussion</w:t>
      </w:r>
    </w:p>
    <w:p w:rsidR="00516C9F" w:rsidRPr="00516C9F" w:rsidRDefault="001A75B4" w:rsidP="00516C9F">
      <w:pPr>
        <w:jc w:val="both"/>
        <w:rPr>
          <w:rFonts w:eastAsia="宋体"/>
          <w:lang w:val="en-GB" w:eastAsia="zh-CN"/>
        </w:rPr>
      </w:pPr>
      <w:r w:rsidRPr="00267962">
        <w:rPr>
          <w:rFonts w:eastAsiaTheme="minorEastAsia"/>
          <w:lang w:eastAsia="zh-CN"/>
        </w:rPr>
        <w:t xml:space="preserve">The baseline performance in FR1 </w:t>
      </w:r>
      <w:r w:rsidR="00924CA8">
        <w:rPr>
          <w:rFonts w:eastAsiaTheme="minorEastAsia" w:hint="eastAsia"/>
          <w:lang w:eastAsia="zh-CN"/>
        </w:rPr>
        <w:t>is</w:t>
      </w:r>
      <w:r w:rsidRPr="00267962">
        <w:rPr>
          <w:rFonts w:eastAsiaTheme="minorEastAsia"/>
          <w:lang w:eastAsia="zh-CN"/>
        </w:rPr>
        <w:t xml:space="preserve"> defined as the </w:t>
      </w:r>
      <w:r>
        <w:rPr>
          <w:rFonts w:eastAsiaTheme="minorEastAsia" w:hint="eastAsia"/>
          <w:lang w:eastAsia="zh-CN"/>
        </w:rPr>
        <w:t>MPL (</w:t>
      </w:r>
      <w:r w:rsidRPr="004A12C3">
        <w:rPr>
          <w:rFonts w:eastAsiaTheme="minorEastAsia"/>
          <w:lang w:eastAsia="zh-CN"/>
        </w:rPr>
        <w:t>Maxim</w:t>
      </w:r>
      <w:r w:rsidRPr="004A12C3">
        <w:rPr>
          <w:rFonts w:eastAsiaTheme="minorEastAsia" w:hint="eastAsia"/>
          <w:lang w:eastAsia="zh-CN"/>
        </w:rPr>
        <w:t>um</w:t>
      </w:r>
      <w:r w:rsidRPr="004A12C3">
        <w:rPr>
          <w:rFonts w:eastAsiaTheme="minorEastAsia"/>
          <w:lang w:eastAsia="zh-CN"/>
        </w:rPr>
        <w:t xml:space="preserve"> </w:t>
      </w:r>
      <w:r>
        <w:rPr>
          <w:rFonts w:eastAsiaTheme="minorEastAsia" w:hint="eastAsia"/>
          <w:lang w:eastAsia="zh-CN"/>
        </w:rPr>
        <w:t>Path</w:t>
      </w:r>
      <w:r w:rsidRPr="004A12C3">
        <w:rPr>
          <w:rFonts w:eastAsiaTheme="minorEastAsia"/>
          <w:lang w:eastAsia="zh-CN"/>
        </w:rPr>
        <w:t xml:space="preserve"> Loss</w:t>
      </w:r>
      <w:r>
        <w:rPr>
          <w:rFonts w:eastAsiaTheme="minorEastAsia" w:hint="eastAsia"/>
          <w:lang w:eastAsia="zh-CN"/>
        </w:rPr>
        <w:t>)</w:t>
      </w:r>
      <w:r w:rsidRPr="00267962">
        <w:rPr>
          <w:rFonts w:eastAsiaTheme="minorEastAsia"/>
          <w:lang w:eastAsia="zh-CN"/>
        </w:rPr>
        <w:t xml:space="preserve"> from the link budget </w:t>
      </w:r>
      <w:r w:rsidR="00BE6F85">
        <w:rPr>
          <w:rFonts w:eastAsiaTheme="minorEastAsia" w:hint="eastAsia"/>
          <w:lang w:eastAsia="zh-CN"/>
        </w:rPr>
        <w:t>template</w:t>
      </w:r>
      <w:r w:rsidRPr="00267962">
        <w:rPr>
          <w:rFonts w:eastAsiaTheme="minorEastAsia"/>
          <w:lang w:eastAsia="zh-CN"/>
        </w:rPr>
        <w:t xml:space="preserve"> </w:t>
      </w:r>
      <w:r w:rsidR="00924CA8">
        <w:rPr>
          <w:rFonts w:eastAsiaTheme="minorEastAsia" w:hint="eastAsia"/>
          <w:lang w:eastAsia="zh-CN"/>
        </w:rPr>
        <w:t xml:space="preserve">used for IMT-2020 self-evaluation </w:t>
      </w:r>
      <w:r w:rsidRPr="00267962">
        <w:rPr>
          <w:rFonts w:eastAsiaTheme="minorEastAsia"/>
          <w:lang w:eastAsia="zh-CN"/>
        </w:rPr>
        <w:t xml:space="preserve">based on the given target data rate. The related target data rate for </w:t>
      </w:r>
      <w:r w:rsidR="00924CA8">
        <w:rPr>
          <w:rFonts w:eastAsiaTheme="minorEastAsia" w:hint="eastAsia"/>
          <w:lang w:eastAsia="zh-CN"/>
        </w:rPr>
        <w:t xml:space="preserve">both </w:t>
      </w:r>
      <w:r w:rsidRPr="00267962">
        <w:rPr>
          <w:rFonts w:eastAsiaTheme="minorEastAsia"/>
          <w:lang w:eastAsia="zh-CN"/>
        </w:rPr>
        <w:t>downlink</w:t>
      </w:r>
      <w:r w:rsidR="00924CA8">
        <w:rPr>
          <w:rFonts w:eastAsiaTheme="minorEastAsia" w:hint="eastAsia"/>
          <w:lang w:eastAsia="zh-CN"/>
        </w:rPr>
        <w:t xml:space="preserve"> and uplink transmission</w:t>
      </w:r>
      <w:r w:rsidRPr="00267962">
        <w:rPr>
          <w:rFonts w:eastAsiaTheme="minorEastAsia"/>
          <w:lang w:eastAsia="zh-CN"/>
        </w:rPr>
        <w:t xml:space="preserve"> in Urban</w:t>
      </w:r>
      <w:r>
        <w:rPr>
          <w:rFonts w:eastAsiaTheme="minorEastAsia" w:hint="eastAsia"/>
          <w:lang w:eastAsia="zh-CN"/>
        </w:rPr>
        <w:t xml:space="preserve">, Rural and Rural with long distance </w:t>
      </w:r>
      <w:r w:rsidRPr="00267962">
        <w:rPr>
          <w:rFonts w:eastAsiaTheme="minorEastAsia"/>
          <w:lang w:eastAsia="zh-CN"/>
        </w:rPr>
        <w:t>scenario</w:t>
      </w:r>
      <w:r>
        <w:rPr>
          <w:rFonts w:eastAsiaTheme="minorEastAsia" w:hint="eastAsia"/>
          <w:lang w:eastAsia="zh-CN"/>
        </w:rPr>
        <w:t>s</w:t>
      </w:r>
      <w:r w:rsidRPr="00267962">
        <w:rPr>
          <w:rFonts w:eastAsiaTheme="minorEastAsia"/>
          <w:lang w:eastAsia="zh-CN"/>
        </w:rPr>
        <w:t xml:space="preserve"> are </w:t>
      </w:r>
      <w:r w:rsidR="00924CA8">
        <w:rPr>
          <w:rFonts w:eastAsiaTheme="minorEastAsia" w:hint="eastAsia"/>
          <w:lang w:eastAsia="zh-CN"/>
        </w:rPr>
        <w:t>summarized</w:t>
      </w:r>
      <w:r w:rsidR="00924CA8" w:rsidRPr="00267962">
        <w:rPr>
          <w:rFonts w:eastAsiaTheme="minorEastAsia"/>
          <w:lang w:eastAsia="zh-CN"/>
        </w:rPr>
        <w:t xml:space="preserve"> </w:t>
      </w:r>
      <w:r w:rsidRPr="00267962">
        <w:rPr>
          <w:rFonts w:eastAsiaTheme="minorEastAsia"/>
          <w:lang w:eastAsia="zh-CN"/>
        </w:rPr>
        <w:t xml:space="preserve">in </w:t>
      </w:r>
      <w:r>
        <w:rPr>
          <w:rFonts w:eastAsiaTheme="minorEastAsia"/>
          <w:lang w:eastAsia="zh-CN"/>
        </w:rPr>
        <w:fldChar w:fldCharType="begin"/>
      </w:r>
      <w:r>
        <w:rPr>
          <w:rFonts w:eastAsiaTheme="minorEastAsia"/>
          <w:lang w:eastAsia="zh-CN"/>
        </w:rPr>
        <w:instrText xml:space="preserve"> REF _Ref40112735 \h </w:instrText>
      </w:r>
      <w:r w:rsidR="00516C9F">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267962">
        <w:t xml:space="preserve">Table </w:t>
      </w:r>
      <w:r>
        <w:rPr>
          <w:noProof/>
        </w:rPr>
        <w:t>1</w:t>
      </w:r>
      <w:r>
        <w:rPr>
          <w:rFonts w:eastAsiaTheme="minorEastAsia"/>
          <w:lang w:eastAsia="zh-CN"/>
        </w:rPr>
        <w:fldChar w:fldCharType="end"/>
      </w:r>
      <w:r>
        <w:rPr>
          <w:rFonts w:eastAsiaTheme="minorEastAsia" w:hint="eastAsia"/>
          <w:lang w:eastAsia="zh-CN"/>
        </w:rPr>
        <w:t xml:space="preserve"> according</w:t>
      </w:r>
      <w:r w:rsidRPr="00267962">
        <w:rPr>
          <w:rFonts w:eastAsiaTheme="minorEastAsia"/>
          <w:lang w:eastAsia="zh-CN"/>
        </w:rPr>
        <w:t xml:space="preserve"> to the </w:t>
      </w:r>
      <w:r>
        <w:rPr>
          <w:rFonts w:eastAsiaTheme="minorEastAsia" w:hint="eastAsia"/>
          <w:lang w:eastAsia="zh-CN"/>
        </w:rPr>
        <w:t>agreements</w:t>
      </w:r>
      <w:r w:rsidR="003F6178">
        <w:rPr>
          <w:rFonts w:eastAsiaTheme="minorEastAsia" w:hint="eastAsia"/>
          <w:lang w:eastAsia="zh-CN"/>
        </w:rPr>
        <w:t xml:space="preserve"> </w:t>
      </w:r>
      <w:r w:rsidRPr="00267962">
        <w:rPr>
          <w:rFonts w:eastAsiaTheme="minorEastAsia"/>
          <w:lang w:eastAsia="zh-CN"/>
        </w:rPr>
        <w:t>[</w:t>
      </w:r>
      <w:r>
        <w:rPr>
          <w:rFonts w:eastAsiaTheme="minorEastAsia" w:hint="eastAsia"/>
          <w:lang w:eastAsia="zh-CN"/>
        </w:rPr>
        <w:t>1</w:t>
      </w:r>
      <w:r w:rsidRPr="00267962">
        <w:rPr>
          <w:rFonts w:eastAsiaTheme="minorEastAsia"/>
          <w:lang w:eastAsia="zh-CN"/>
        </w:rPr>
        <w:t xml:space="preserve">]. </w:t>
      </w:r>
      <w:r>
        <w:rPr>
          <w:rFonts w:eastAsiaTheme="minorEastAsia" w:hint="eastAsia"/>
          <w:lang w:eastAsia="zh-CN"/>
        </w:rPr>
        <w:t xml:space="preserve">Accordingly, the target performance is the MPL </w:t>
      </w:r>
      <w:r w:rsidRPr="004A12C3">
        <w:rPr>
          <w:rFonts w:eastAsiaTheme="minorEastAsia" w:hint="eastAsia"/>
          <w:lang w:eastAsia="zh-CN"/>
        </w:rPr>
        <w:t>(</w:t>
      </w:r>
      <w:r w:rsidRPr="004A12C3">
        <w:rPr>
          <w:rFonts w:eastAsiaTheme="minorEastAsia"/>
          <w:lang w:eastAsia="zh-CN"/>
        </w:rPr>
        <w:t>Maxim</w:t>
      </w:r>
      <w:r w:rsidRPr="004A12C3">
        <w:rPr>
          <w:rFonts w:eastAsiaTheme="minorEastAsia" w:hint="eastAsia"/>
          <w:lang w:eastAsia="zh-CN"/>
        </w:rPr>
        <w:t>um</w:t>
      </w:r>
      <w:r w:rsidRPr="004A12C3">
        <w:rPr>
          <w:rFonts w:eastAsiaTheme="minorEastAsia"/>
          <w:lang w:eastAsia="zh-CN"/>
        </w:rPr>
        <w:t xml:space="preserve"> Path Loss</w:t>
      </w:r>
      <w:r w:rsidRPr="004A12C3">
        <w:rPr>
          <w:rFonts w:eastAsiaTheme="minorEastAsia" w:hint="eastAsia"/>
          <w:lang w:eastAsia="zh-CN"/>
        </w:rPr>
        <w:t>)</w:t>
      </w:r>
      <w:r>
        <w:rPr>
          <w:rFonts w:eastAsiaTheme="minorEastAsia" w:hint="eastAsia"/>
          <w:lang w:eastAsia="zh-CN"/>
        </w:rPr>
        <w:t xml:space="preserve"> at the cell edge corresponding to the target ISD also </w:t>
      </w:r>
      <w:r>
        <w:rPr>
          <w:rFonts w:eastAsiaTheme="minorEastAsia"/>
          <w:lang w:eastAsia="zh-CN"/>
        </w:rPr>
        <w:t>shown</w:t>
      </w:r>
      <w:r>
        <w:rPr>
          <w:rFonts w:eastAsiaTheme="minorEastAsia" w:hint="eastAsia"/>
          <w:lang w:eastAsia="zh-CN"/>
        </w:rPr>
        <w:t xml:space="preserve"> in table 1</w:t>
      </w:r>
      <w:r w:rsidR="000F6272">
        <w:rPr>
          <w:rFonts w:eastAsiaTheme="minorEastAsia" w:hint="eastAsia"/>
          <w:lang w:eastAsia="zh-CN"/>
        </w:rPr>
        <w:t>.</w:t>
      </w:r>
      <w:r w:rsidR="003F6178">
        <w:rPr>
          <w:rFonts w:eastAsiaTheme="minorEastAsia" w:hint="eastAsia"/>
          <w:lang w:eastAsia="zh-CN"/>
        </w:rPr>
        <w:t xml:space="preserve"> </w:t>
      </w:r>
      <w:r w:rsidR="003F6178">
        <w:rPr>
          <w:rFonts w:eastAsia="宋体" w:hint="eastAsia"/>
          <w:lang w:eastAsia="zh-CN"/>
        </w:rPr>
        <w:t>T</w:t>
      </w:r>
      <w:r w:rsidR="003F6178" w:rsidRPr="00211F64">
        <w:rPr>
          <w:rFonts w:eastAsia="宋体" w:hint="eastAsia"/>
        </w:rPr>
        <w:t xml:space="preserve">he detailed link level simulation assumptions </w:t>
      </w:r>
      <w:r w:rsidR="003F6178">
        <w:rPr>
          <w:rFonts w:eastAsia="宋体" w:hint="eastAsia"/>
          <w:lang w:eastAsia="zh-CN"/>
        </w:rPr>
        <w:t>can be found in Appendix.</w:t>
      </w:r>
    </w:p>
    <w:p w:rsidR="000F6272" w:rsidRPr="00267962" w:rsidRDefault="000F6272" w:rsidP="000F6272">
      <w:pPr>
        <w:pStyle w:val="a7"/>
        <w:jc w:val="center"/>
        <w:rPr>
          <w:lang w:eastAsia="zh-CN"/>
        </w:rPr>
      </w:pPr>
      <w:bookmarkStart w:id="5" w:name="_Ref40112735"/>
      <w:r w:rsidRPr="00267962">
        <w:t xml:space="preserve">Table </w:t>
      </w:r>
      <w:r w:rsidRPr="00267962">
        <w:fldChar w:fldCharType="begin"/>
      </w:r>
      <w:r w:rsidRPr="00267962">
        <w:instrText xml:space="preserve"> SEQ Table \* ARABIC </w:instrText>
      </w:r>
      <w:r w:rsidRPr="00267962">
        <w:fldChar w:fldCharType="separate"/>
      </w:r>
      <w:r w:rsidR="00AC29B5">
        <w:rPr>
          <w:noProof/>
        </w:rPr>
        <w:t>1</w:t>
      </w:r>
      <w:r w:rsidRPr="00267962">
        <w:fldChar w:fldCharType="end"/>
      </w:r>
      <w:bookmarkEnd w:id="5"/>
      <w:r w:rsidRPr="00267962">
        <w:rPr>
          <w:lang w:eastAsia="zh-CN"/>
        </w:rPr>
        <w:t>: the target data rate and ISD requirements for different scenarios</w:t>
      </w:r>
    </w:p>
    <w:tbl>
      <w:tblPr>
        <w:tblW w:w="480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316"/>
        <w:gridCol w:w="1095"/>
        <w:gridCol w:w="2173"/>
        <w:gridCol w:w="1380"/>
        <w:gridCol w:w="2113"/>
      </w:tblGrid>
      <w:tr w:rsidR="00C9490F" w:rsidRPr="00947017" w:rsidTr="00D27E53">
        <w:trPr>
          <w:trHeight w:val="330"/>
        </w:trPr>
        <w:tc>
          <w:tcPr>
            <w:tcW w:w="477" w:type="pct"/>
            <w:shd w:val="clear" w:color="auto" w:fill="8DB3E2"/>
            <w:vAlign w:val="center"/>
            <w:hideMark/>
          </w:tcPr>
          <w:p w:rsidR="00C9490F" w:rsidRPr="00706D75" w:rsidRDefault="00C9490F" w:rsidP="00CB659D">
            <w:pPr>
              <w:rPr>
                <w:b/>
              </w:rPr>
            </w:pPr>
            <w:r w:rsidRPr="00706D75">
              <w:rPr>
                <w:b/>
              </w:rPr>
              <w:t>Frequency band</w:t>
            </w:r>
          </w:p>
        </w:tc>
        <w:tc>
          <w:tcPr>
            <w:tcW w:w="737" w:type="pct"/>
            <w:shd w:val="clear" w:color="auto" w:fill="8DB3E2"/>
            <w:vAlign w:val="center"/>
            <w:hideMark/>
          </w:tcPr>
          <w:p w:rsidR="00C9490F" w:rsidRPr="00706D75" w:rsidRDefault="00C9490F" w:rsidP="00CB659D">
            <w:pPr>
              <w:rPr>
                <w:b/>
              </w:rPr>
            </w:pPr>
            <w:r w:rsidRPr="00706D75">
              <w:rPr>
                <w:b/>
              </w:rPr>
              <w:t>Scenarios</w:t>
            </w:r>
          </w:p>
        </w:tc>
        <w:tc>
          <w:tcPr>
            <w:tcW w:w="613" w:type="pct"/>
            <w:shd w:val="clear" w:color="auto" w:fill="8DB3E2"/>
          </w:tcPr>
          <w:p w:rsidR="00C9490F" w:rsidRPr="00706D75" w:rsidRDefault="00C9490F" w:rsidP="00CB659D">
            <w:pPr>
              <w:rPr>
                <w:b/>
              </w:rPr>
            </w:pPr>
            <w:r w:rsidRPr="00706D75">
              <w:rPr>
                <w:b/>
              </w:rPr>
              <w:t>Duplexing scheme</w:t>
            </w:r>
          </w:p>
        </w:tc>
        <w:tc>
          <w:tcPr>
            <w:tcW w:w="1217" w:type="pct"/>
            <w:shd w:val="clear" w:color="auto" w:fill="8DB3E2"/>
            <w:vAlign w:val="center"/>
            <w:hideMark/>
          </w:tcPr>
          <w:p w:rsidR="00C9490F" w:rsidRPr="00706D75" w:rsidRDefault="00C9490F" w:rsidP="00CB659D">
            <w:pPr>
              <w:rPr>
                <w:b/>
              </w:rPr>
            </w:pPr>
            <w:r w:rsidRPr="00706D75">
              <w:rPr>
                <w:b/>
              </w:rPr>
              <w:t>Target data rate</w:t>
            </w:r>
          </w:p>
        </w:tc>
        <w:tc>
          <w:tcPr>
            <w:tcW w:w="773" w:type="pct"/>
            <w:shd w:val="clear" w:color="auto" w:fill="8DB3E2"/>
            <w:vAlign w:val="center"/>
          </w:tcPr>
          <w:p w:rsidR="00C9490F" w:rsidRPr="00706D75" w:rsidRDefault="00C9490F" w:rsidP="00CB659D">
            <w:pPr>
              <w:rPr>
                <w:b/>
              </w:rPr>
            </w:pPr>
            <w:r w:rsidRPr="00706D75">
              <w:rPr>
                <w:b/>
              </w:rPr>
              <w:t>Target ISD</w:t>
            </w:r>
          </w:p>
        </w:tc>
        <w:tc>
          <w:tcPr>
            <w:tcW w:w="1183" w:type="pct"/>
            <w:shd w:val="clear" w:color="auto" w:fill="8DB3E2"/>
          </w:tcPr>
          <w:p w:rsidR="00C9490F" w:rsidRPr="00142AD2" w:rsidRDefault="00C9490F" w:rsidP="00CB659D">
            <w:pPr>
              <w:rPr>
                <w:rFonts w:eastAsiaTheme="minorEastAsia"/>
                <w:b/>
                <w:lang w:eastAsia="zh-CN"/>
              </w:rPr>
            </w:pPr>
            <w:r>
              <w:rPr>
                <w:rFonts w:eastAsiaTheme="minorEastAsia"/>
                <w:b/>
                <w:lang w:eastAsia="zh-CN"/>
              </w:rPr>
              <w:t>T</w:t>
            </w:r>
            <w:r>
              <w:rPr>
                <w:rFonts w:eastAsiaTheme="minorEastAsia" w:hint="eastAsia"/>
                <w:b/>
                <w:lang w:eastAsia="zh-CN"/>
              </w:rPr>
              <w:t>arget performance</w:t>
            </w:r>
          </w:p>
        </w:tc>
      </w:tr>
      <w:tr w:rsidR="00516C9F" w:rsidRPr="00267962" w:rsidTr="00E74A8B">
        <w:trPr>
          <w:trHeight w:val="245"/>
        </w:trPr>
        <w:tc>
          <w:tcPr>
            <w:tcW w:w="477" w:type="pct"/>
            <w:vMerge w:val="restart"/>
            <w:shd w:val="clear" w:color="auto" w:fill="auto"/>
            <w:vAlign w:val="center"/>
            <w:hideMark/>
          </w:tcPr>
          <w:p w:rsidR="00516C9F" w:rsidRPr="00267962" w:rsidRDefault="00516C9F" w:rsidP="00CB659D">
            <w:r w:rsidRPr="00267962">
              <w:t>FR1</w:t>
            </w:r>
          </w:p>
        </w:tc>
        <w:tc>
          <w:tcPr>
            <w:tcW w:w="737" w:type="pct"/>
            <w:vMerge w:val="restart"/>
            <w:shd w:val="clear" w:color="auto" w:fill="auto"/>
            <w:vAlign w:val="center"/>
            <w:hideMark/>
          </w:tcPr>
          <w:p w:rsidR="00516C9F" w:rsidRPr="00267962" w:rsidRDefault="00516C9F" w:rsidP="00CB659D">
            <w:r w:rsidRPr="00267962">
              <w:t>Urban</w:t>
            </w:r>
          </w:p>
        </w:tc>
        <w:tc>
          <w:tcPr>
            <w:tcW w:w="613" w:type="pct"/>
            <w:vMerge w:val="restart"/>
            <w:shd w:val="clear" w:color="auto" w:fill="auto"/>
          </w:tcPr>
          <w:p w:rsidR="00FA6723" w:rsidRDefault="00FA6723" w:rsidP="00CB659D">
            <w:pPr>
              <w:rPr>
                <w:rFonts w:eastAsiaTheme="minorEastAsia"/>
                <w:lang w:eastAsia="zh-CN"/>
              </w:rPr>
            </w:pPr>
          </w:p>
          <w:p w:rsidR="00FA6723" w:rsidRDefault="00FA6723" w:rsidP="00CB659D">
            <w:pPr>
              <w:rPr>
                <w:rFonts w:eastAsiaTheme="minorEastAsia"/>
                <w:lang w:eastAsia="zh-CN"/>
              </w:rPr>
            </w:pPr>
          </w:p>
          <w:p w:rsidR="00516C9F" w:rsidRPr="00267962" w:rsidRDefault="00516C9F" w:rsidP="00CB659D">
            <w:r>
              <w:rPr>
                <w:rFonts w:hint="eastAsia"/>
              </w:rPr>
              <w:t>FDD/</w:t>
            </w:r>
            <w:r w:rsidRPr="00267962">
              <w:t>TDD</w:t>
            </w:r>
          </w:p>
        </w:tc>
        <w:tc>
          <w:tcPr>
            <w:tcW w:w="1217" w:type="pct"/>
            <w:vMerge w:val="restart"/>
            <w:shd w:val="clear" w:color="auto" w:fill="auto"/>
            <w:vAlign w:val="center"/>
            <w:hideMark/>
          </w:tcPr>
          <w:p w:rsidR="00516C9F" w:rsidRPr="00267962" w:rsidRDefault="00516C9F" w:rsidP="00CB659D">
            <w:r w:rsidRPr="00267962">
              <w:t>DL 10Mbps, UL: 1 Mbps for eMBB</w:t>
            </w:r>
          </w:p>
          <w:p w:rsidR="00516C9F" w:rsidRPr="00267962" w:rsidRDefault="00516C9F" w:rsidP="00CB659D">
            <w:r>
              <w:rPr>
                <w:rFonts w:hint="eastAsia"/>
              </w:rPr>
              <w:t>TBS 320bits</w:t>
            </w:r>
            <w:r w:rsidRPr="00267962">
              <w:t xml:space="preserve"> for VoIP</w:t>
            </w:r>
          </w:p>
        </w:tc>
        <w:tc>
          <w:tcPr>
            <w:tcW w:w="773" w:type="pct"/>
            <w:vAlign w:val="center"/>
          </w:tcPr>
          <w:p w:rsidR="00516C9F" w:rsidRPr="00142AD2" w:rsidRDefault="00516C9F" w:rsidP="00CB659D">
            <w:pPr>
              <w:rPr>
                <w:rFonts w:eastAsiaTheme="minorEastAsia"/>
                <w:lang w:eastAsia="zh-CN"/>
              </w:rPr>
            </w:pPr>
            <w:r w:rsidRPr="00267962">
              <w:t>ISD 1: 400m</w:t>
            </w:r>
          </w:p>
        </w:tc>
        <w:tc>
          <w:tcPr>
            <w:tcW w:w="1183" w:type="pct"/>
          </w:tcPr>
          <w:p w:rsidR="00703997" w:rsidRDefault="00703997" w:rsidP="00CB659D">
            <w:pPr>
              <w:rPr>
                <w:rFonts w:eastAsiaTheme="minorEastAsia"/>
                <w:lang w:eastAsia="zh-CN"/>
              </w:rPr>
            </w:pPr>
            <w:r>
              <w:rPr>
                <w:rFonts w:eastAsiaTheme="minorEastAsia" w:hint="eastAsia"/>
                <w:lang w:eastAsia="zh-CN"/>
              </w:rPr>
              <w:t>NLOS</w:t>
            </w:r>
          </w:p>
          <w:p w:rsidR="00516C9F" w:rsidRDefault="00516C9F" w:rsidP="00CB659D">
            <w:pPr>
              <w:rPr>
                <w:rFonts w:eastAsiaTheme="minorEastAsia"/>
                <w:lang w:eastAsia="zh-CN"/>
              </w:rPr>
            </w:pPr>
            <w:r w:rsidRPr="00C9490F">
              <w:t>117.97</w:t>
            </w:r>
            <w:r>
              <w:rPr>
                <w:rFonts w:eastAsiaTheme="minorEastAsia" w:hint="eastAsia"/>
                <w:lang w:eastAsia="zh-CN"/>
              </w:rPr>
              <w:t>dB for 4GHz;</w:t>
            </w:r>
          </w:p>
          <w:p w:rsidR="00516C9F" w:rsidRPr="00142AD2" w:rsidRDefault="00516C9F" w:rsidP="00CB659D">
            <w:pPr>
              <w:rPr>
                <w:rFonts w:eastAsiaTheme="minorEastAsia"/>
                <w:lang w:eastAsia="zh-CN"/>
              </w:rPr>
            </w:pPr>
            <w:r w:rsidRPr="00C9490F">
              <w:t>114.22</w:t>
            </w:r>
            <w:r>
              <w:rPr>
                <w:rFonts w:eastAsiaTheme="minorEastAsia" w:hint="eastAsia"/>
                <w:lang w:eastAsia="zh-CN"/>
              </w:rPr>
              <w:t>dB for 2.6GHz</w:t>
            </w:r>
          </w:p>
        </w:tc>
      </w:tr>
      <w:tr w:rsidR="00516C9F" w:rsidRPr="00267962" w:rsidTr="00E74A8B">
        <w:trPr>
          <w:trHeight w:val="244"/>
        </w:trPr>
        <w:tc>
          <w:tcPr>
            <w:tcW w:w="477" w:type="pct"/>
            <w:vMerge/>
            <w:shd w:val="clear" w:color="auto" w:fill="auto"/>
            <w:vAlign w:val="center"/>
          </w:tcPr>
          <w:p w:rsidR="00516C9F" w:rsidRPr="00267962" w:rsidRDefault="00516C9F" w:rsidP="00CB659D"/>
        </w:tc>
        <w:tc>
          <w:tcPr>
            <w:tcW w:w="737" w:type="pct"/>
            <w:vMerge/>
            <w:shd w:val="clear" w:color="auto" w:fill="auto"/>
            <w:vAlign w:val="center"/>
          </w:tcPr>
          <w:p w:rsidR="00516C9F" w:rsidRPr="00267962" w:rsidRDefault="00516C9F" w:rsidP="00CB659D"/>
        </w:tc>
        <w:tc>
          <w:tcPr>
            <w:tcW w:w="613" w:type="pct"/>
            <w:vMerge/>
            <w:shd w:val="clear" w:color="auto" w:fill="auto"/>
          </w:tcPr>
          <w:p w:rsidR="00516C9F" w:rsidRPr="00267962" w:rsidRDefault="00516C9F" w:rsidP="00CB659D"/>
        </w:tc>
        <w:tc>
          <w:tcPr>
            <w:tcW w:w="1217" w:type="pct"/>
            <w:vMerge/>
            <w:shd w:val="clear" w:color="auto" w:fill="auto"/>
            <w:vAlign w:val="center"/>
          </w:tcPr>
          <w:p w:rsidR="00516C9F" w:rsidRPr="00267962" w:rsidRDefault="00516C9F" w:rsidP="00CB659D"/>
        </w:tc>
        <w:tc>
          <w:tcPr>
            <w:tcW w:w="773" w:type="pct"/>
            <w:vAlign w:val="center"/>
          </w:tcPr>
          <w:p w:rsidR="00516C9F" w:rsidRPr="00267962" w:rsidRDefault="00516C9F" w:rsidP="00320C55">
            <w:r w:rsidRPr="00267962">
              <w:t>ISD 2: 500m</w:t>
            </w:r>
          </w:p>
        </w:tc>
        <w:tc>
          <w:tcPr>
            <w:tcW w:w="1183" w:type="pct"/>
          </w:tcPr>
          <w:p w:rsidR="00703997" w:rsidRDefault="00703997" w:rsidP="00C71470">
            <w:pPr>
              <w:rPr>
                <w:rFonts w:eastAsiaTheme="minorEastAsia"/>
                <w:lang w:eastAsia="zh-CN"/>
              </w:rPr>
            </w:pPr>
            <w:r>
              <w:rPr>
                <w:rFonts w:eastAsiaTheme="minorEastAsia" w:hint="eastAsia"/>
                <w:lang w:eastAsia="zh-CN"/>
              </w:rPr>
              <w:t>NLOS</w:t>
            </w:r>
          </w:p>
          <w:p w:rsidR="00516C9F" w:rsidRDefault="00516C9F" w:rsidP="00C71470">
            <w:pPr>
              <w:rPr>
                <w:rFonts w:eastAsiaTheme="minorEastAsia"/>
                <w:lang w:eastAsia="zh-CN"/>
              </w:rPr>
            </w:pPr>
            <w:r w:rsidRPr="000F6B2A">
              <w:t>121.75</w:t>
            </w:r>
            <w:r>
              <w:rPr>
                <w:rFonts w:eastAsiaTheme="minorEastAsia" w:hint="eastAsia"/>
                <w:lang w:eastAsia="zh-CN"/>
              </w:rPr>
              <w:t>dB for 4GHz;</w:t>
            </w:r>
          </w:p>
          <w:p w:rsidR="00516C9F" w:rsidRPr="00142AD2" w:rsidRDefault="00516C9F">
            <w:pPr>
              <w:rPr>
                <w:rFonts w:eastAsiaTheme="minorEastAsia"/>
                <w:lang w:eastAsia="zh-CN"/>
              </w:rPr>
            </w:pPr>
            <w:r w:rsidRPr="00C9490F">
              <w:t>118.01</w:t>
            </w:r>
            <w:r>
              <w:rPr>
                <w:rFonts w:eastAsiaTheme="minorEastAsia" w:hint="eastAsia"/>
                <w:lang w:eastAsia="zh-CN"/>
              </w:rPr>
              <w:t>dB for 2.6GHz</w:t>
            </w:r>
          </w:p>
        </w:tc>
      </w:tr>
      <w:tr w:rsidR="00516C9F" w:rsidRPr="00267962" w:rsidTr="00516C9F">
        <w:trPr>
          <w:trHeight w:val="356"/>
        </w:trPr>
        <w:tc>
          <w:tcPr>
            <w:tcW w:w="477" w:type="pct"/>
            <w:vMerge/>
            <w:shd w:val="clear" w:color="auto" w:fill="auto"/>
            <w:vAlign w:val="center"/>
            <w:hideMark/>
          </w:tcPr>
          <w:p w:rsidR="00516C9F" w:rsidRPr="00267962" w:rsidRDefault="00516C9F" w:rsidP="00CB659D"/>
        </w:tc>
        <w:tc>
          <w:tcPr>
            <w:tcW w:w="737" w:type="pct"/>
            <w:vMerge w:val="restart"/>
            <w:shd w:val="clear" w:color="auto" w:fill="auto"/>
            <w:vAlign w:val="center"/>
            <w:hideMark/>
          </w:tcPr>
          <w:p w:rsidR="00516C9F" w:rsidRPr="00267962" w:rsidRDefault="00516C9F" w:rsidP="00CB659D">
            <w:r w:rsidRPr="00267962">
              <w:t>Rural</w:t>
            </w:r>
          </w:p>
        </w:tc>
        <w:tc>
          <w:tcPr>
            <w:tcW w:w="613" w:type="pct"/>
            <w:vMerge w:val="restart"/>
            <w:shd w:val="clear" w:color="auto" w:fill="auto"/>
          </w:tcPr>
          <w:p w:rsidR="00516C9F" w:rsidRDefault="00516C9F" w:rsidP="00CB659D">
            <w:pPr>
              <w:rPr>
                <w:rFonts w:eastAsiaTheme="minorEastAsia"/>
                <w:lang w:eastAsia="zh-CN"/>
              </w:rPr>
            </w:pPr>
          </w:p>
          <w:p w:rsidR="00FA6723" w:rsidRDefault="00FA6723" w:rsidP="00CB659D">
            <w:pPr>
              <w:rPr>
                <w:rFonts w:eastAsiaTheme="minorEastAsia"/>
                <w:lang w:eastAsia="zh-CN"/>
              </w:rPr>
            </w:pPr>
          </w:p>
          <w:p w:rsidR="00FA6723" w:rsidRDefault="00FA6723" w:rsidP="00CB659D">
            <w:pPr>
              <w:rPr>
                <w:rFonts w:eastAsiaTheme="minorEastAsia"/>
                <w:lang w:eastAsia="zh-CN"/>
              </w:rPr>
            </w:pPr>
          </w:p>
          <w:p w:rsidR="00FA6723" w:rsidRDefault="00FA6723" w:rsidP="00CB659D">
            <w:pPr>
              <w:rPr>
                <w:rFonts w:eastAsiaTheme="minorEastAsia"/>
                <w:lang w:eastAsia="zh-CN"/>
              </w:rPr>
            </w:pPr>
          </w:p>
          <w:p w:rsidR="00FA6723" w:rsidRPr="00FA6723" w:rsidRDefault="00FA6723" w:rsidP="00CB659D">
            <w:pPr>
              <w:rPr>
                <w:rFonts w:eastAsiaTheme="minorEastAsia"/>
                <w:lang w:eastAsia="zh-CN"/>
              </w:rPr>
            </w:pPr>
          </w:p>
          <w:p w:rsidR="00516C9F" w:rsidRPr="00267962" w:rsidRDefault="00516C9F" w:rsidP="00CB659D">
            <w:r w:rsidRPr="00267962">
              <w:t>FDD/TDD</w:t>
            </w:r>
          </w:p>
        </w:tc>
        <w:tc>
          <w:tcPr>
            <w:tcW w:w="1217" w:type="pct"/>
            <w:vMerge w:val="restart"/>
            <w:shd w:val="clear" w:color="auto" w:fill="auto"/>
            <w:vAlign w:val="center"/>
            <w:hideMark/>
          </w:tcPr>
          <w:p w:rsidR="00516C9F" w:rsidRPr="00267962" w:rsidRDefault="00516C9F" w:rsidP="00CB659D">
            <w:r w:rsidRPr="00267962">
              <w:t>DL 1Mbps, UL: 100 kbps for eMBB</w:t>
            </w:r>
          </w:p>
          <w:p w:rsidR="00516C9F" w:rsidRPr="00267962" w:rsidRDefault="00516C9F" w:rsidP="00CB659D">
            <w:r>
              <w:rPr>
                <w:rFonts w:hint="eastAsia"/>
              </w:rPr>
              <w:t>TBS 320bits</w:t>
            </w:r>
            <w:r w:rsidRPr="00267962">
              <w:t xml:space="preserve"> for VoIP</w:t>
            </w:r>
          </w:p>
        </w:tc>
        <w:tc>
          <w:tcPr>
            <w:tcW w:w="773" w:type="pct"/>
            <w:vMerge w:val="restart"/>
            <w:vAlign w:val="center"/>
          </w:tcPr>
          <w:p w:rsidR="00516C9F" w:rsidRPr="00267962" w:rsidRDefault="00516C9F" w:rsidP="0041476A">
            <w:r w:rsidRPr="00267962">
              <w:t>ISD 1: 1732m</w:t>
            </w:r>
          </w:p>
        </w:tc>
        <w:tc>
          <w:tcPr>
            <w:tcW w:w="1183" w:type="pct"/>
          </w:tcPr>
          <w:p w:rsidR="00516C9F" w:rsidRDefault="00516C9F" w:rsidP="00142AD2">
            <w:pPr>
              <w:rPr>
                <w:rFonts w:eastAsiaTheme="minorEastAsia"/>
                <w:lang w:eastAsia="zh-CN"/>
              </w:rPr>
            </w:pPr>
            <w:r>
              <w:rPr>
                <w:rFonts w:eastAsiaTheme="minorEastAsia" w:hint="eastAsia"/>
                <w:lang w:eastAsia="zh-CN"/>
              </w:rPr>
              <w:t>NLOS</w:t>
            </w:r>
          </w:p>
          <w:p w:rsidR="00516C9F" w:rsidRDefault="00516C9F" w:rsidP="00142AD2">
            <w:pPr>
              <w:rPr>
                <w:rFonts w:eastAsiaTheme="minorEastAsia"/>
                <w:lang w:eastAsia="zh-CN"/>
              </w:rPr>
            </w:pPr>
            <w:r w:rsidRPr="00C9490F">
              <w:rPr>
                <w:rFonts w:eastAsiaTheme="minorEastAsia"/>
                <w:lang w:eastAsia="zh-CN"/>
              </w:rPr>
              <w:t>131.57</w:t>
            </w:r>
            <w:r>
              <w:rPr>
                <w:rFonts w:eastAsiaTheme="minorEastAsia" w:hint="eastAsia"/>
                <w:lang w:eastAsia="zh-CN"/>
              </w:rPr>
              <w:t xml:space="preserve"> dB for 4GHz;</w:t>
            </w:r>
          </w:p>
          <w:p w:rsidR="00516C9F" w:rsidRDefault="00516C9F" w:rsidP="00142AD2">
            <w:pPr>
              <w:rPr>
                <w:rFonts w:eastAsiaTheme="minorEastAsia"/>
                <w:lang w:eastAsia="zh-CN"/>
              </w:rPr>
            </w:pPr>
            <w:r w:rsidRPr="00C9490F">
              <w:rPr>
                <w:rFonts w:eastAsiaTheme="minorEastAsia"/>
                <w:lang w:eastAsia="zh-CN"/>
              </w:rPr>
              <w:t>127.83</w:t>
            </w:r>
            <w:r>
              <w:rPr>
                <w:rFonts w:eastAsiaTheme="minorEastAsia" w:hint="eastAsia"/>
                <w:lang w:eastAsia="zh-CN"/>
              </w:rPr>
              <w:t xml:space="preserve"> dB for 2.6GHz</w:t>
            </w:r>
          </w:p>
          <w:p w:rsidR="00516C9F" w:rsidRDefault="00516C9F" w:rsidP="00142AD2">
            <w:pPr>
              <w:rPr>
                <w:rFonts w:eastAsiaTheme="minorEastAsia"/>
                <w:lang w:eastAsia="zh-CN"/>
              </w:rPr>
            </w:pPr>
            <w:r w:rsidRPr="00C9490F">
              <w:rPr>
                <w:rFonts w:eastAsiaTheme="minorEastAsia"/>
                <w:lang w:eastAsia="zh-CN"/>
              </w:rPr>
              <w:t>125.55</w:t>
            </w:r>
            <w:r>
              <w:rPr>
                <w:rFonts w:eastAsiaTheme="minorEastAsia" w:hint="eastAsia"/>
                <w:lang w:eastAsia="zh-CN"/>
              </w:rPr>
              <w:t xml:space="preserve"> dB for 2GHz</w:t>
            </w:r>
          </w:p>
          <w:p w:rsidR="00516C9F" w:rsidRPr="00142AD2" w:rsidRDefault="00516C9F" w:rsidP="00C71470">
            <w:pPr>
              <w:rPr>
                <w:rFonts w:eastAsiaTheme="minorEastAsia"/>
                <w:lang w:eastAsia="zh-CN"/>
              </w:rPr>
            </w:pPr>
            <w:r w:rsidRPr="00142AD2">
              <w:rPr>
                <w:rFonts w:eastAsiaTheme="minorEastAsia"/>
                <w:lang w:eastAsia="zh-CN"/>
              </w:rPr>
              <w:t>116.43</w:t>
            </w:r>
            <w:r>
              <w:rPr>
                <w:rFonts w:eastAsiaTheme="minorEastAsia" w:hint="eastAsia"/>
                <w:lang w:eastAsia="zh-CN"/>
              </w:rPr>
              <w:t xml:space="preserve"> dB for 700MHz</w:t>
            </w:r>
          </w:p>
        </w:tc>
      </w:tr>
      <w:tr w:rsidR="00516C9F" w:rsidRPr="00267962" w:rsidTr="00E74A8B">
        <w:trPr>
          <w:trHeight w:val="355"/>
        </w:trPr>
        <w:tc>
          <w:tcPr>
            <w:tcW w:w="477" w:type="pct"/>
            <w:vMerge/>
            <w:shd w:val="clear" w:color="auto" w:fill="auto"/>
            <w:vAlign w:val="center"/>
          </w:tcPr>
          <w:p w:rsidR="00516C9F" w:rsidRPr="00267962" w:rsidRDefault="00516C9F" w:rsidP="00CB659D"/>
        </w:tc>
        <w:tc>
          <w:tcPr>
            <w:tcW w:w="737" w:type="pct"/>
            <w:vMerge/>
            <w:shd w:val="clear" w:color="auto" w:fill="auto"/>
            <w:vAlign w:val="center"/>
          </w:tcPr>
          <w:p w:rsidR="00516C9F" w:rsidRPr="00267962" w:rsidRDefault="00516C9F" w:rsidP="00CB659D"/>
        </w:tc>
        <w:tc>
          <w:tcPr>
            <w:tcW w:w="613" w:type="pct"/>
            <w:vMerge/>
            <w:shd w:val="clear" w:color="auto" w:fill="auto"/>
          </w:tcPr>
          <w:p w:rsidR="00516C9F" w:rsidRDefault="00516C9F" w:rsidP="00CB659D"/>
        </w:tc>
        <w:tc>
          <w:tcPr>
            <w:tcW w:w="1217" w:type="pct"/>
            <w:vMerge/>
            <w:shd w:val="clear" w:color="auto" w:fill="auto"/>
            <w:vAlign w:val="center"/>
          </w:tcPr>
          <w:p w:rsidR="00516C9F" w:rsidRPr="00267962" w:rsidRDefault="00516C9F" w:rsidP="00CB659D"/>
        </w:tc>
        <w:tc>
          <w:tcPr>
            <w:tcW w:w="773" w:type="pct"/>
            <w:vMerge/>
            <w:vAlign w:val="center"/>
          </w:tcPr>
          <w:p w:rsidR="00516C9F" w:rsidRPr="00267962" w:rsidRDefault="00516C9F" w:rsidP="0041476A"/>
        </w:tc>
        <w:tc>
          <w:tcPr>
            <w:tcW w:w="1183" w:type="pct"/>
          </w:tcPr>
          <w:p w:rsidR="00516C9F" w:rsidRDefault="00516C9F" w:rsidP="00FA6723">
            <w:pPr>
              <w:rPr>
                <w:rFonts w:eastAsiaTheme="minorEastAsia"/>
                <w:lang w:eastAsia="zh-CN"/>
              </w:rPr>
            </w:pPr>
            <w:r>
              <w:rPr>
                <w:rFonts w:eastAsiaTheme="minorEastAsia" w:hint="eastAsia"/>
                <w:lang w:eastAsia="zh-CN"/>
              </w:rPr>
              <w:t>LOS</w:t>
            </w:r>
          </w:p>
          <w:p w:rsidR="00FA6723" w:rsidRDefault="00516C9F" w:rsidP="00FA6723">
            <w:pPr>
              <w:pStyle w:val="a0"/>
              <w:tabs>
                <w:tab w:val="left" w:pos="6905"/>
              </w:tabs>
              <w:rPr>
                <w:rFonts w:eastAsiaTheme="minorEastAsia"/>
                <w:lang w:eastAsia="zh-CN"/>
              </w:rPr>
            </w:pPr>
            <w:r w:rsidRPr="00FA6723">
              <w:rPr>
                <w:rFonts w:eastAsiaTheme="minorEastAsia"/>
                <w:lang w:eastAsia="zh-CN"/>
              </w:rPr>
              <w:t>98.81</w:t>
            </w:r>
            <w:r>
              <w:rPr>
                <w:rFonts w:eastAsiaTheme="minorEastAsia" w:hint="eastAsia"/>
                <w:lang w:eastAsia="zh-CN"/>
              </w:rPr>
              <w:t>dB for 4GHz;</w:t>
            </w:r>
          </w:p>
          <w:p w:rsidR="00516C9F" w:rsidRPr="00FA6723" w:rsidRDefault="00516C9F" w:rsidP="00FA6723">
            <w:pPr>
              <w:pStyle w:val="a0"/>
              <w:tabs>
                <w:tab w:val="left" w:pos="6905"/>
              </w:tabs>
              <w:rPr>
                <w:rFonts w:eastAsiaTheme="minorEastAsia"/>
                <w:lang w:eastAsia="zh-CN"/>
              </w:rPr>
            </w:pPr>
            <w:r w:rsidRPr="00FA6723">
              <w:rPr>
                <w:rFonts w:eastAsiaTheme="minorEastAsia"/>
                <w:lang w:eastAsia="zh-CN"/>
              </w:rPr>
              <w:t>96.56</w:t>
            </w:r>
            <w:r>
              <w:rPr>
                <w:rFonts w:eastAsiaTheme="minorEastAsia" w:hint="eastAsia"/>
                <w:lang w:eastAsia="zh-CN"/>
              </w:rPr>
              <w:t xml:space="preserve"> dB for 2.6GHz</w:t>
            </w:r>
          </w:p>
          <w:p w:rsidR="00516C9F" w:rsidRPr="00FA6723" w:rsidRDefault="00516C9F" w:rsidP="00FA6723">
            <w:pPr>
              <w:pStyle w:val="a0"/>
              <w:tabs>
                <w:tab w:val="left" w:pos="6905"/>
              </w:tabs>
              <w:rPr>
                <w:rFonts w:eastAsiaTheme="minorEastAsia"/>
                <w:lang w:eastAsia="zh-CN"/>
              </w:rPr>
            </w:pPr>
            <w:r w:rsidRPr="00FA6723">
              <w:rPr>
                <w:rFonts w:eastAsiaTheme="minorEastAsia"/>
                <w:lang w:eastAsia="zh-CN"/>
              </w:rPr>
              <w:t>95.59</w:t>
            </w:r>
            <w:r>
              <w:rPr>
                <w:rFonts w:eastAsiaTheme="minorEastAsia" w:hint="eastAsia"/>
                <w:lang w:eastAsia="zh-CN"/>
              </w:rPr>
              <w:t>dB for 2GHz</w:t>
            </w:r>
          </w:p>
          <w:p w:rsidR="00516C9F" w:rsidRPr="00C9490F" w:rsidRDefault="00516C9F" w:rsidP="00FA6723">
            <w:pPr>
              <w:pStyle w:val="a0"/>
              <w:tabs>
                <w:tab w:val="left" w:pos="6905"/>
              </w:tabs>
              <w:rPr>
                <w:rFonts w:eastAsiaTheme="minorEastAsia"/>
                <w:lang w:eastAsia="zh-CN"/>
              </w:rPr>
            </w:pPr>
            <w:r w:rsidRPr="00FA6723">
              <w:rPr>
                <w:rFonts w:eastAsiaTheme="minorEastAsia"/>
                <w:lang w:eastAsia="zh-CN"/>
              </w:rPr>
              <w:t>93.37</w:t>
            </w:r>
            <w:r>
              <w:rPr>
                <w:rFonts w:eastAsiaTheme="minorEastAsia" w:hint="eastAsia"/>
                <w:lang w:eastAsia="zh-CN"/>
              </w:rPr>
              <w:t xml:space="preserve"> dB for 700MHz</w:t>
            </w:r>
          </w:p>
        </w:tc>
      </w:tr>
      <w:tr w:rsidR="00516C9F" w:rsidRPr="00267962" w:rsidTr="00E74A8B">
        <w:trPr>
          <w:trHeight w:val="245"/>
        </w:trPr>
        <w:tc>
          <w:tcPr>
            <w:tcW w:w="477" w:type="pct"/>
            <w:vMerge/>
            <w:shd w:val="clear" w:color="auto" w:fill="auto"/>
            <w:vAlign w:val="center"/>
          </w:tcPr>
          <w:p w:rsidR="00516C9F" w:rsidRPr="00267962" w:rsidRDefault="00516C9F" w:rsidP="00CB659D"/>
        </w:tc>
        <w:tc>
          <w:tcPr>
            <w:tcW w:w="737" w:type="pct"/>
            <w:vMerge w:val="restart"/>
            <w:shd w:val="clear" w:color="auto" w:fill="auto"/>
            <w:vAlign w:val="center"/>
          </w:tcPr>
          <w:p w:rsidR="00516C9F" w:rsidRPr="00267962" w:rsidRDefault="00516C9F" w:rsidP="00CB659D">
            <w:r>
              <w:rPr>
                <w:rFonts w:hint="eastAsia"/>
              </w:rPr>
              <w:t>Rural with long distance</w:t>
            </w:r>
          </w:p>
        </w:tc>
        <w:tc>
          <w:tcPr>
            <w:tcW w:w="613" w:type="pct"/>
            <w:vMerge w:val="restart"/>
            <w:shd w:val="clear" w:color="auto" w:fill="auto"/>
          </w:tcPr>
          <w:p w:rsidR="00FA6723" w:rsidRDefault="00FA6723" w:rsidP="00CB659D">
            <w:pPr>
              <w:rPr>
                <w:rFonts w:eastAsiaTheme="minorEastAsia"/>
                <w:lang w:eastAsia="zh-CN"/>
              </w:rPr>
            </w:pPr>
          </w:p>
          <w:p w:rsidR="00FA6723" w:rsidRDefault="00FA6723" w:rsidP="00CB659D">
            <w:pPr>
              <w:rPr>
                <w:rFonts w:eastAsiaTheme="minorEastAsia"/>
                <w:lang w:eastAsia="zh-CN"/>
              </w:rPr>
            </w:pPr>
          </w:p>
          <w:p w:rsidR="00516C9F" w:rsidRDefault="00516C9F" w:rsidP="00CB659D">
            <w:r w:rsidRPr="00267962">
              <w:t>FDD/TDD</w:t>
            </w:r>
          </w:p>
        </w:tc>
        <w:tc>
          <w:tcPr>
            <w:tcW w:w="1217" w:type="pct"/>
            <w:vMerge w:val="restart"/>
            <w:shd w:val="clear" w:color="auto" w:fill="auto"/>
            <w:vAlign w:val="center"/>
          </w:tcPr>
          <w:p w:rsidR="00516C9F" w:rsidRDefault="00516C9F" w:rsidP="00CB659D">
            <w:r w:rsidRPr="00420E58">
              <w:t xml:space="preserve">DL 1Mbps, UL 100kbps, </w:t>
            </w:r>
          </w:p>
          <w:p w:rsidR="00516C9F" w:rsidRPr="00267962" w:rsidRDefault="00516C9F" w:rsidP="00CB659D">
            <w:r>
              <w:rPr>
                <w:rFonts w:hint="eastAsia"/>
              </w:rPr>
              <w:t>TBS 320bits</w:t>
            </w:r>
            <w:r w:rsidRPr="00267962">
              <w:t xml:space="preserve"> for VoIP</w:t>
            </w:r>
          </w:p>
        </w:tc>
        <w:tc>
          <w:tcPr>
            <w:tcW w:w="773" w:type="pct"/>
            <w:vAlign w:val="center"/>
          </w:tcPr>
          <w:p w:rsidR="00516C9F" w:rsidRPr="00142AD2" w:rsidRDefault="00516C9F" w:rsidP="00CB659D">
            <w:pPr>
              <w:rPr>
                <w:rFonts w:eastAsiaTheme="minorEastAsia"/>
                <w:lang w:eastAsia="zh-CN"/>
              </w:rPr>
            </w:pPr>
            <w:r>
              <w:rPr>
                <w:rFonts w:hint="eastAsia"/>
              </w:rPr>
              <w:t>ISD1:</w:t>
            </w:r>
            <w:r w:rsidRPr="00267962">
              <w:t xml:space="preserve"> </w:t>
            </w:r>
            <w:r>
              <w:rPr>
                <w:rFonts w:hint="eastAsia"/>
              </w:rPr>
              <w:t>12</w:t>
            </w:r>
            <w:r w:rsidRPr="00267962">
              <w:t>Km</w:t>
            </w:r>
          </w:p>
        </w:tc>
        <w:tc>
          <w:tcPr>
            <w:tcW w:w="1183" w:type="pct"/>
          </w:tcPr>
          <w:p w:rsidR="00703997" w:rsidRDefault="00703997" w:rsidP="00CB659D">
            <w:pPr>
              <w:rPr>
                <w:rFonts w:eastAsiaTheme="minorEastAsia"/>
                <w:lang w:eastAsia="zh-CN"/>
              </w:rPr>
            </w:pPr>
            <w:r>
              <w:rPr>
                <w:rFonts w:eastAsiaTheme="minorEastAsia" w:hint="eastAsia"/>
                <w:lang w:eastAsia="zh-CN"/>
              </w:rPr>
              <w:t>LOS</w:t>
            </w:r>
          </w:p>
          <w:p w:rsidR="00516C9F" w:rsidRPr="00C71470" w:rsidRDefault="00703997" w:rsidP="00CB659D">
            <w:pPr>
              <w:rPr>
                <w:rFonts w:eastAsiaTheme="minorEastAsia"/>
                <w:lang w:eastAsia="zh-CN"/>
              </w:rPr>
            </w:pPr>
            <w:r w:rsidRPr="00703997">
              <w:t>132.43</w:t>
            </w:r>
            <w:r w:rsidR="00516C9F">
              <w:rPr>
                <w:rFonts w:eastAsiaTheme="minorEastAsia" w:hint="eastAsia"/>
                <w:lang w:eastAsia="zh-CN"/>
              </w:rPr>
              <w:t>dB for 4Ghz</w:t>
            </w:r>
          </w:p>
          <w:p w:rsidR="00516C9F" w:rsidRPr="00142AD2" w:rsidRDefault="00703997" w:rsidP="00CB659D">
            <w:pPr>
              <w:rPr>
                <w:rFonts w:eastAsiaTheme="minorEastAsia"/>
                <w:lang w:eastAsia="zh-CN"/>
              </w:rPr>
            </w:pPr>
            <w:r w:rsidRPr="00703997">
              <w:rPr>
                <w:rFonts w:eastAsiaTheme="minorEastAsia"/>
                <w:lang w:eastAsia="zh-CN"/>
              </w:rPr>
              <w:t>127</w:t>
            </w:r>
            <w:r w:rsidR="00516C9F">
              <w:rPr>
                <w:rFonts w:eastAsiaTheme="minorEastAsia" w:hint="eastAsia"/>
                <w:lang w:eastAsia="zh-CN"/>
              </w:rPr>
              <w:t>dB for 700MHz</w:t>
            </w:r>
          </w:p>
        </w:tc>
      </w:tr>
      <w:tr w:rsidR="00516C9F" w:rsidRPr="00267962" w:rsidTr="00E74A8B">
        <w:trPr>
          <w:trHeight w:val="244"/>
        </w:trPr>
        <w:tc>
          <w:tcPr>
            <w:tcW w:w="477" w:type="pct"/>
            <w:vMerge/>
            <w:shd w:val="clear" w:color="auto" w:fill="auto"/>
            <w:vAlign w:val="center"/>
          </w:tcPr>
          <w:p w:rsidR="00516C9F" w:rsidRPr="00267962" w:rsidRDefault="00516C9F" w:rsidP="00CB659D"/>
        </w:tc>
        <w:tc>
          <w:tcPr>
            <w:tcW w:w="737" w:type="pct"/>
            <w:vMerge/>
            <w:shd w:val="clear" w:color="auto" w:fill="auto"/>
            <w:vAlign w:val="center"/>
          </w:tcPr>
          <w:p w:rsidR="00516C9F" w:rsidRDefault="00516C9F" w:rsidP="00CB659D"/>
        </w:tc>
        <w:tc>
          <w:tcPr>
            <w:tcW w:w="613" w:type="pct"/>
            <w:vMerge/>
            <w:shd w:val="clear" w:color="auto" w:fill="auto"/>
          </w:tcPr>
          <w:p w:rsidR="00516C9F" w:rsidRPr="00267962" w:rsidRDefault="00516C9F" w:rsidP="00CB659D"/>
        </w:tc>
        <w:tc>
          <w:tcPr>
            <w:tcW w:w="1217" w:type="pct"/>
            <w:vMerge/>
            <w:shd w:val="clear" w:color="auto" w:fill="auto"/>
            <w:vAlign w:val="center"/>
          </w:tcPr>
          <w:p w:rsidR="00516C9F" w:rsidRPr="00420E58" w:rsidRDefault="00516C9F" w:rsidP="00CB659D"/>
        </w:tc>
        <w:tc>
          <w:tcPr>
            <w:tcW w:w="773" w:type="pct"/>
            <w:vAlign w:val="center"/>
          </w:tcPr>
          <w:p w:rsidR="00516C9F" w:rsidRDefault="00516C9F" w:rsidP="00320C55">
            <w:r>
              <w:rPr>
                <w:rFonts w:hint="eastAsia"/>
              </w:rPr>
              <w:t>ISD2:</w:t>
            </w:r>
            <w:r w:rsidRPr="00267962">
              <w:t xml:space="preserve"> </w:t>
            </w:r>
            <w:r>
              <w:rPr>
                <w:rFonts w:hint="eastAsia"/>
              </w:rPr>
              <w:t>30</w:t>
            </w:r>
            <w:r w:rsidRPr="00267962">
              <w:t>Km</w:t>
            </w:r>
          </w:p>
        </w:tc>
        <w:tc>
          <w:tcPr>
            <w:tcW w:w="1183" w:type="pct"/>
          </w:tcPr>
          <w:p w:rsidR="00703997" w:rsidRDefault="00703997" w:rsidP="00CB659D">
            <w:pPr>
              <w:rPr>
                <w:rFonts w:eastAsiaTheme="minorEastAsia"/>
                <w:lang w:eastAsia="zh-CN"/>
              </w:rPr>
            </w:pPr>
            <w:r>
              <w:rPr>
                <w:rFonts w:eastAsiaTheme="minorEastAsia" w:hint="eastAsia"/>
                <w:lang w:eastAsia="zh-CN"/>
              </w:rPr>
              <w:t>LOS</w:t>
            </w:r>
          </w:p>
          <w:p w:rsidR="00516C9F" w:rsidRDefault="00703997" w:rsidP="00CB659D">
            <w:pPr>
              <w:rPr>
                <w:rFonts w:eastAsiaTheme="minorEastAsia"/>
                <w:lang w:eastAsia="zh-CN"/>
              </w:rPr>
            </w:pPr>
            <w:r w:rsidRPr="00703997">
              <w:t>148.35</w:t>
            </w:r>
            <w:r w:rsidR="00516C9F">
              <w:rPr>
                <w:rFonts w:eastAsiaTheme="minorEastAsia" w:hint="eastAsia"/>
                <w:lang w:eastAsia="zh-CN"/>
              </w:rPr>
              <w:t>dB for 4Ghz</w:t>
            </w:r>
          </w:p>
          <w:p w:rsidR="00516C9F" w:rsidRPr="00142AD2" w:rsidRDefault="00703997" w:rsidP="00CB659D">
            <w:pPr>
              <w:rPr>
                <w:rFonts w:eastAsiaTheme="minorEastAsia"/>
                <w:lang w:eastAsia="zh-CN"/>
              </w:rPr>
            </w:pPr>
            <w:r w:rsidRPr="00703997">
              <w:rPr>
                <w:rFonts w:eastAsiaTheme="minorEastAsia"/>
                <w:lang w:eastAsia="zh-CN"/>
              </w:rPr>
              <w:t>142.91</w:t>
            </w:r>
            <w:r w:rsidR="00516C9F">
              <w:rPr>
                <w:rFonts w:eastAsiaTheme="minorEastAsia" w:hint="eastAsia"/>
                <w:lang w:eastAsia="zh-CN"/>
              </w:rPr>
              <w:t>dB for 700MHz</w:t>
            </w:r>
          </w:p>
        </w:tc>
      </w:tr>
    </w:tbl>
    <w:p w:rsidR="001A75B4" w:rsidRDefault="001A75B4" w:rsidP="00DD5F11">
      <w:pPr>
        <w:pStyle w:val="a0"/>
        <w:numPr>
          <w:ilvl w:val="0"/>
          <w:numId w:val="11"/>
        </w:numPr>
        <w:spacing w:beforeLines="50" w:before="120" w:line="260" w:lineRule="exact"/>
        <w:rPr>
          <w:rFonts w:eastAsiaTheme="minorEastAsia"/>
          <w:lang w:eastAsia="zh-CN"/>
        </w:rPr>
      </w:pPr>
      <w:r>
        <w:rPr>
          <w:rFonts w:eastAsiaTheme="minorEastAsia" w:hint="eastAsia"/>
          <w:lang w:eastAsia="zh-CN"/>
        </w:rPr>
        <w:t>Urban</w:t>
      </w:r>
    </w:p>
    <w:p w:rsidR="001A75B4" w:rsidRDefault="001A75B4" w:rsidP="00DD5F11">
      <w:pPr>
        <w:pStyle w:val="a0"/>
        <w:spacing w:beforeLines="50" w:before="120"/>
        <w:rPr>
          <w:rFonts w:eastAsiaTheme="minorEastAsia"/>
          <w:lang w:eastAsia="zh-CN"/>
        </w:rPr>
      </w:pPr>
      <w:r>
        <w:rPr>
          <w:rFonts w:eastAsiaTheme="minorEastAsia" w:hint="eastAsia"/>
          <w:lang w:eastAsia="zh-CN"/>
        </w:rPr>
        <w:t xml:space="preserve">Target MPL corresponding to </w:t>
      </w:r>
      <w:r>
        <w:rPr>
          <w:rFonts w:eastAsiaTheme="minorEastAsia"/>
          <w:lang w:eastAsia="zh-CN"/>
        </w:rPr>
        <w:t xml:space="preserve">target ISD </w:t>
      </w:r>
      <w:r>
        <w:rPr>
          <w:rFonts w:eastAsiaTheme="minorEastAsia" w:hint="eastAsia"/>
          <w:lang w:eastAsia="zh-CN"/>
        </w:rPr>
        <w:t>of 4</w:t>
      </w:r>
      <w:r>
        <w:rPr>
          <w:rFonts w:eastAsiaTheme="minorEastAsia"/>
          <w:lang w:eastAsia="zh-CN"/>
        </w:rPr>
        <w:t xml:space="preserve">00m </w:t>
      </w:r>
      <w:r>
        <w:rPr>
          <w:rFonts w:eastAsiaTheme="minorEastAsia" w:hint="eastAsia"/>
          <w:lang w:eastAsia="zh-CN"/>
        </w:rPr>
        <w:t>and 500m are compared</w:t>
      </w:r>
      <w:r>
        <w:rPr>
          <w:rFonts w:eastAsiaTheme="minorEastAsia"/>
          <w:lang w:eastAsia="zh-CN"/>
        </w:rPr>
        <w:t>. NLOS outdoor</w:t>
      </w:r>
      <w:r>
        <w:rPr>
          <w:rFonts w:eastAsiaTheme="minorEastAsia" w:hint="eastAsia"/>
          <w:lang w:eastAsia="zh-CN"/>
        </w:rPr>
        <w:t>-</w:t>
      </w:r>
      <w:r>
        <w:rPr>
          <w:rFonts w:eastAsiaTheme="minorEastAsia"/>
          <w:lang w:eastAsia="zh-CN"/>
        </w:rPr>
        <w:t>to</w:t>
      </w:r>
      <w:r>
        <w:rPr>
          <w:rFonts w:eastAsiaTheme="minorEastAsia" w:hint="eastAsia"/>
          <w:lang w:eastAsia="zh-CN"/>
        </w:rPr>
        <w:t>-</w:t>
      </w:r>
      <w:r>
        <w:rPr>
          <w:rFonts w:eastAsiaTheme="minorEastAsia"/>
          <w:lang w:eastAsia="zh-CN"/>
        </w:rPr>
        <w:t xml:space="preserve">indoor </w:t>
      </w:r>
      <w:r>
        <w:rPr>
          <w:rFonts w:eastAsiaTheme="minorEastAsia" w:hint="eastAsia"/>
          <w:lang w:eastAsia="zh-CN"/>
        </w:rPr>
        <w:t xml:space="preserve">case with 3km/h UE speed </w:t>
      </w:r>
      <w:r w:rsidR="005C67F1">
        <w:rPr>
          <w:rFonts w:eastAsiaTheme="minorEastAsia" w:hint="eastAsia"/>
          <w:lang w:eastAsia="zh-CN"/>
        </w:rPr>
        <w:t>is</w:t>
      </w:r>
      <w:r w:rsidR="005C67F1">
        <w:rPr>
          <w:rFonts w:eastAsiaTheme="minorEastAsia"/>
          <w:lang w:eastAsia="zh-CN"/>
        </w:rPr>
        <w:t xml:space="preserve"> </w:t>
      </w:r>
      <w:r>
        <w:rPr>
          <w:rFonts w:eastAsiaTheme="minorEastAsia"/>
          <w:lang w:eastAsia="zh-CN"/>
        </w:rPr>
        <w:t xml:space="preserve">considered in the evaluation. </w:t>
      </w:r>
      <w:r>
        <w:rPr>
          <w:rFonts w:eastAsiaTheme="minorEastAsia" w:hint="eastAsia"/>
          <w:lang w:eastAsia="zh-CN"/>
        </w:rPr>
        <w:t xml:space="preserve">Required SINR for LLS with TDL-C channel model are evaluated. </w:t>
      </w:r>
    </w:p>
    <w:p w:rsidR="00671042" w:rsidRPr="00142AD2" w:rsidRDefault="001B622A" w:rsidP="003E7FC7">
      <w:pPr>
        <w:pStyle w:val="a0"/>
        <w:keepNext/>
        <w:spacing w:beforeLines="50" w:before="120" w:afterLines="50"/>
        <w:rPr>
          <w:rFonts w:eastAsiaTheme="minorEastAsia"/>
          <w:lang w:eastAsia="zh-CN"/>
        </w:rPr>
      </w:pPr>
      <w:r>
        <w:rPr>
          <w:noProof/>
          <w:lang w:eastAsia="zh-CN"/>
        </w:rPr>
        <w:lastRenderedPageBreak/>
        <w:drawing>
          <wp:inline distT="0" distB="0" distL="0" distR="0" wp14:anchorId="5353B320" wp14:editId="4D0BB5D4">
            <wp:extent cx="5761892" cy="5040000"/>
            <wp:effectExtent l="0" t="0" r="10795" b="2730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1491E" w:rsidRDefault="003E7FC7" w:rsidP="00F210EA">
      <w:pPr>
        <w:spacing w:after="120" w:line="240" w:lineRule="exact"/>
        <w:jc w:val="center"/>
        <w:rPr>
          <w:rFonts w:eastAsiaTheme="minorEastAsia"/>
          <w:lang w:eastAsia="zh-CN"/>
        </w:rPr>
      </w:pPr>
      <w:r>
        <w:t xml:space="preserve">Figure </w:t>
      </w:r>
      <w:r w:rsidR="00344970">
        <w:fldChar w:fldCharType="begin"/>
      </w:r>
      <w:r w:rsidR="00344970">
        <w:instrText xml:space="preserve"> SEQ Figure \* ARABIC </w:instrText>
      </w:r>
      <w:r w:rsidR="00344970">
        <w:fldChar w:fldCharType="separate"/>
      </w:r>
      <w:r>
        <w:rPr>
          <w:noProof/>
        </w:rPr>
        <w:t>1</w:t>
      </w:r>
      <w:r w:rsidR="00344970">
        <w:rPr>
          <w:noProof/>
        </w:rPr>
        <w:fldChar w:fldCharType="end"/>
      </w:r>
      <w:r>
        <w:rPr>
          <w:rFonts w:eastAsiaTheme="minorEastAsia" w:hint="eastAsia"/>
          <w:lang w:eastAsia="zh-CN"/>
        </w:rPr>
        <w:t>: the link budget results of Urban</w:t>
      </w:r>
    </w:p>
    <w:p w:rsidR="005D4FA2" w:rsidRDefault="004A0455" w:rsidP="00142AD2">
      <w:pPr>
        <w:spacing w:after="120" w:line="240" w:lineRule="exact"/>
        <w:jc w:val="both"/>
        <w:rPr>
          <w:rFonts w:eastAsiaTheme="minorEastAsia"/>
          <w:lang w:eastAsia="zh-CN"/>
        </w:rPr>
      </w:pPr>
      <w:r>
        <w:rPr>
          <w:rFonts w:eastAsiaTheme="minorEastAsia" w:hint="eastAsia"/>
          <w:lang w:val="en-GB" w:eastAsia="zh-CN"/>
        </w:rPr>
        <w:t xml:space="preserve">In Urban </w:t>
      </w:r>
      <w:r>
        <w:rPr>
          <w:rFonts w:eastAsiaTheme="minorEastAsia"/>
          <w:lang w:val="en-GB" w:eastAsia="zh-CN"/>
        </w:rPr>
        <w:t>scenario</w:t>
      </w:r>
      <w:r>
        <w:rPr>
          <w:rFonts w:eastAsiaTheme="minorEastAsia" w:hint="eastAsia"/>
          <w:lang w:val="en-GB" w:eastAsia="zh-CN"/>
        </w:rPr>
        <w:t xml:space="preserve">, </w:t>
      </w:r>
      <w:r w:rsidR="0059034F">
        <w:rPr>
          <w:rFonts w:eastAsiaTheme="minorEastAsia" w:hint="eastAsia"/>
          <w:lang w:eastAsia="zh-CN"/>
        </w:rPr>
        <w:t xml:space="preserve">the coverage of downlink channel, PRACH and PUCCH can meet the requirement. </w:t>
      </w:r>
    </w:p>
    <w:p w:rsidR="004A0455" w:rsidRDefault="0059034F" w:rsidP="00142AD2">
      <w:pPr>
        <w:spacing w:after="120" w:line="240" w:lineRule="exact"/>
        <w:jc w:val="both"/>
        <w:rPr>
          <w:rFonts w:eastAsiaTheme="minorEastAsia"/>
          <w:lang w:eastAsia="zh-CN"/>
        </w:rPr>
      </w:pPr>
      <w:r>
        <w:rPr>
          <w:rFonts w:eastAsiaTheme="minorEastAsia" w:hint="eastAsia"/>
          <w:lang w:eastAsia="zh-CN"/>
        </w:rPr>
        <w:t>For PUSCH, some case</w:t>
      </w:r>
      <w:r w:rsidR="00C36DA5">
        <w:rPr>
          <w:rFonts w:eastAsiaTheme="minorEastAsia" w:hint="eastAsia"/>
          <w:lang w:eastAsia="zh-CN"/>
        </w:rPr>
        <w:t>s</w:t>
      </w:r>
      <w:r>
        <w:rPr>
          <w:rFonts w:eastAsiaTheme="minorEastAsia" w:hint="eastAsia"/>
          <w:lang w:eastAsia="zh-CN"/>
        </w:rPr>
        <w:t xml:space="preserve"> cannot meet the requirement especially with target ISD 500m @4GHz</w:t>
      </w:r>
      <w:r w:rsidR="0096368D">
        <w:rPr>
          <w:rFonts w:eastAsiaTheme="minorEastAsia" w:hint="eastAsia"/>
          <w:lang w:eastAsia="zh-CN"/>
        </w:rPr>
        <w:t xml:space="preserve"> as shown in </w:t>
      </w:r>
      <w:r w:rsidR="0096368D">
        <w:rPr>
          <w:rFonts w:eastAsiaTheme="minorEastAsia"/>
          <w:lang w:eastAsia="zh-CN"/>
        </w:rPr>
        <w:fldChar w:fldCharType="begin"/>
      </w:r>
      <w:r w:rsidR="0096368D">
        <w:rPr>
          <w:rFonts w:eastAsiaTheme="minorEastAsia"/>
          <w:lang w:eastAsia="zh-CN"/>
        </w:rPr>
        <w:instrText xml:space="preserve"> </w:instrText>
      </w:r>
      <w:r w:rsidR="0096368D">
        <w:rPr>
          <w:rFonts w:eastAsiaTheme="minorEastAsia" w:hint="eastAsia"/>
          <w:lang w:eastAsia="zh-CN"/>
        </w:rPr>
        <w:instrText>REF _Ref47709245 \h</w:instrText>
      </w:r>
      <w:r w:rsidR="0096368D">
        <w:rPr>
          <w:rFonts w:eastAsiaTheme="minorEastAsia"/>
          <w:lang w:eastAsia="zh-CN"/>
        </w:rPr>
        <w:instrText xml:space="preserve"> </w:instrText>
      </w:r>
      <w:r w:rsidR="00142AD2">
        <w:rPr>
          <w:rFonts w:eastAsiaTheme="minorEastAsia"/>
          <w:lang w:eastAsia="zh-CN"/>
        </w:rPr>
        <w:instrText xml:space="preserve"> \* MERGEFORMAT </w:instrText>
      </w:r>
      <w:r w:rsidR="0096368D">
        <w:rPr>
          <w:rFonts w:eastAsiaTheme="minorEastAsia"/>
          <w:lang w:eastAsia="zh-CN"/>
        </w:rPr>
      </w:r>
      <w:r w:rsidR="0096368D">
        <w:rPr>
          <w:rFonts w:eastAsiaTheme="minorEastAsia"/>
          <w:lang w:eastAsia="zh-CN"/>
        </w:rPr>
        <w:fldChar w:fldCharType="separate"/>
      </w:r>
      <w:r w:rsidR="0096368D">
        <w:t xml:space="preserve">Table </w:t>
      </w:r>
      <w:r w:rsidR="0096368D">
        <w:rPr>
          <w:noProof/>
        </w:rPr>
        <w:t>2</w:t>
      </w:r>
      <w:r w:rsidR="0096368D">
        <w:rPr>
          <w:rFonts w:eastAsiaTheme="minorEastAsia"/>
          <w:lang w:eastAsia="zh-CN"/>
        </w:rPr>
        <w:fldChar w:fldCharType="end"/>
      </w:r>
      <w:r>
        <w:rPr>
          <w:rFonts w:eastAsiaTheme="minorEastAsia" w:hint="eastAsia"/>
          <w:lang w:eastAsia="zh-CN"/>
        </w:rPr>
        <w:t xml:space="preserve">. </w:t>
      </w:r>
    </w:p>
    <w:p w:rsidR="003939E5" w:rsidRPr="00AC29B5" w:rsidRDefault="003939E5" w:rsidP="003939E5">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2</w:t>
      </w:r>
      <w:r>
        <w:fldChar w:fldCharType="end"/>
      </w:r>
      <w:r>
        <w:rPr>
          <w:rFonts w:eastAsiaTheme="minorEastAsia" w:hint="eastAsia"/>
          <w:lang w:eastAsia="zh-CN"/>
        </w:rPr>
        <w:t xml:space="preserve">: the bottleneck channels for urban </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854"/>
        <w:gridCol w:w="1921"/>
        <w:gridCol w:w="1843"/>
      </w:tblGrid>
      <w:tr w:rsidR="003939E5" w:rsidRPr="003F78C3" w:rsidTr="00D27E53">
        <w:trPr>
          <w:trHeight w:val="288"/>
          <w:jc w:val="center"/>
        </w:trPr>
        <w:tc>
          <w:tcPr>
            <w:tcW w:w="2328" w:type="dxa"/>
            <w:shd w:val="clear" w:color="auto" w:fill="8DB3E2"/>
            <w:noWrap/>
            <w:vAlign w:val="center"/>
          </w:tcPr>
          <w:p w:rsidR="003939E5" w:rsidRPr="003F78C3" w:rsidRDefault="003939E5" w:rsidP="003939E5">
            <w:pPr>
              <w:jc w:val="center"/>
              <w:rPr>
                <w:rFonts w:eastAsiaTheme="minorEastAsia"/>
                <w:lang w:val="en-GB" w:eastAsia="zh-CN"/>
              </w:rPr>
            </w:pPr>
            <w:r w:rsidRPr="003F78C3">
              <w:rPr>
                <w:rFonts w:eastAsiaTheme="minorEastAsia" w:hint="eastAsia"/>
                <w:lang w:val="en-GB" w:eastAsia="zh-CN"/>
              </w:rPr>
              <w:t>Scneario</w:t>
            </w:r>
          </w:p>
        </w:tc>
        <w:tc>
          <w:tcPr>
            <w:tcW w:w="2854" w:type="dxa"/>
            <w:shd w:val="clear" w:color="auto" w:fill="8DB3E2"/>
            <w:noWrap/>
            <w:vAlign w:val="center"/>
          </w:tcPr>
          <w:p w:rsidR="003939E5" w:rsidRPr="003F78C3" w:rsidRDefault="003939E5" w:rsidP="003939E5">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921" w:type="dxa"/>
            <w:shd w:val="clear" w:color="auto" w:fill="8DB3E2"/>
            <w:noWrap/>
            <w:vAlign w:val="bottom"/>
          </w:tcPr>
          <w:p w:rsidR="003939E5" w:rsidRPr="003F78C3" w:rsidRDefault="003939E5" w:rsidP="003939E5">
            <w:pPr>
              <w:jc w:val="center"/>
              <w:rPr>
                <w:rFonts w:eastAsiaTheme="minorEastAsia"/>
                <w:lang w:val="en-GB" w:eastAsia="zh-CN"/>
              </w:rPr>
            </w:pPr>
            <w:r>
              <w:rPr>
                <w:rFonts w:eastAsiaTheme="minorEastAsia"/>
                <w:lang w:val="en-GB" w:eastAsia="zh-CN"/>
              </w:rPr>
              <w:t>G</w:t>
            </w:r>
            <w:r>
              <w:rPr>
                <w:rFonts w:eastAsiaTheme="minorEastAsia" w:hint="eastAsia"/>
                <w:lang w:val="en-GB" w:eastAsia="zh-CN"/>
              </w:rPr>
              <w:t>ap (dB) with target ISD 400m</w:t>
            </w:r>
          </w:p>
        </w:tc>
        <w:tc>
          <w:tcPr>
            <w:tcW w:w="1843" w:type="dxa"/>
            <w:shd w:val="clear" w:color="auto" w:fill="8DB3E2"/>
            <w:noWrap/>
            <w:vAlign w:val="bottom"/>
          </w:tcPr>
          <w:p w:rsidR="003939E5" w:rsidRPr="003F78C3" w:rsidRDefault="003939E5" w:rsidP="003939E5">
            <w:pPr>
              <w:jc w:val="center"/>
              <w:rPr>
                <w:rFonts w:eastAsiaTheme="minorEastAsia"/>
                <w:lang w:val="en-GB" w:eastAsia="zh-CN"/>
              </w:rPr>
            </w:pPr>
            <w:r>
              <w:rPr>
                <w:rFonts w:eastAsiaTheme="minorEastAsia"/>
                <w:lang w:val="en-GB" w:eastAsia="zh-CN"/>
              </w:rPr>
              <w:t>G</w:t>
            </w:r>
            <w:r>
              <w:rPr>
                <w:rFonts w:eastAsiaTheme="minorEastAsia" w:hint="eastAsia"/>
                <w:lang w:val="en-GB" w:eastAsia="zh-CN"/>
              </w:rPr>
              <w:t>ap (dB) with target ISD 500m</w:t>
            </w:r>
          </w:p>
        </w:tc>
      </w:tr>
      <w:tr w:rsidR="003939E5" w:rsidRPr="003F78C3" w:rsidTr="003939E5">
        <w:trPr>
          <w:trHeight w:val="288"/>
          <w:jc w:val="center"/>
        </w:trPr>
        <w:tc>
          <w:tcPr>
            <w:tcW w:w="2328" w:type="dxa"/>
            <w:vMerge w:val="restart"/>
            <w:shd w:val="clear" w:color="auto" w:fill="auto"/>
            <w:vAlign w:val="center"/>
            <w:hideMark/>
          </w:tcPr>
          <w:p w:rsidR="003939E5" w:rsidRPr="00492B01" w:rsidRDefault="003939E5" w:rsidP="003939E5">
            <w:pPr>
              <w:jc w:val="center"/>
              <w:rPr>
                <w:rFonts w:eastAsiaTheme="minorEastAsia"/>
                <w:lang w:val="en-GB" w:eastAsia="zh-CN"/>
              </w:rPr>
            </w:pPr>
            <w:r w:rsidRPr="003F78C3">
              <w:rPr>
                <w:rFonts w:eastAsiaTheme="minorEastAsia"/>
                <w:lang w:val="en-GB" w:eastAsia="zh-CN"/>
              </w:rPr>
              <w:t>4GHz DDDSU</w:t>
            </w: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Msg 3 PUSCH</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Pr>
                <w:rFonts w:eastAsiaTheme="minorEastAsia" w:hint="eastAsia"/>
                <w:lang w:val="en-GB" w:eastAsia="zh-CN"/>
              </w:rPr>
              <w:t>-</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-2.71 </w:t>
            </w:r>
          </w:p>
        </w:tc>
      </w:tr>
      <w:tr w:rsidR="003939E5" w:rsidRPr="003F78C3" w:rsidTr="003939E5">
        <w:trPr>
          <w:trHeight w:val="288"/>
          <w:jc w:val="center"/>
        </w:trPr>
        <w:tc>
          <w:tcPr>
            <w:tcW w:w="2328" w:type="dxa"/>
            <w:vMerge/>
            <w:shd w:val="clear" w:color="auto" w:fill="auto"/>
            <w:vAlign w:val="center"/>
            <w:hideMark/>
          </w:tcPr>
          <w:p w:rsidR="003939E5" w:rsidRPr="00492B01" w:rsidRDefault="003939E5" w:rsidP="003939E5">
            <w:pPr>
              <w:jc w:val="center"/>
              <w:rPr>
                <w:rFonts w:eastAsiaTheme="minorEastAsia"/>
                <w:lang w:val="en-GB" w:eastAsia="zh-CN"/>
              </w:rPr>
            </w:pP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eMBB PUSCH</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-7.28 </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-11.06 </w:t>
            </w:r>
          </w:p>
        </w:tc>
      </w:tr>
      <w:tr w:rsidR="003939E5" w:rsidRPr="003F78C3" w:rsidTr="003939E5">
        <w:trPr>
          <w:trHeight w:val="288"/>
          <w:jc w:val="center"/>
        </w:trPr>
        <w:tc>
          <w:tcPr>
            <w:tcW w:w="2328" w:type="dxa"/>
            <w:vMerge/>
            <w:shd w:val="clear" w:color="auto" w:fill="auto"/>
            <w:vAlign w:val="center"/>
            <w:hideMark/>
          </w:tcPr>
          <w:p w:rsidR="003939E5" w:rsidRPr="00492B01" w:rsidRDefault="003939E5" w:rsidP="003939E5">
            <w:pPr>
              <w:jc w:val="center"/>
              <w:rPr>
                <w:rFonts w:eastAsiaTheme="minorEastAsia"/>
                <w:lang w:val="en-GB" w:eastAsia="zh-CN"/>
              </w:rPr>
            </w:pP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VoIP PUSCH w/o rep</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-3.63 </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-7.41 </w:t>
            </w:r>
          </w:p>
        </w:tc>
      </w:tr>
      <w:tr w:rsidR="003939E5" w:rsidRPr="003F78C3" w:rsidTr="003939E5">
        <w:trPr>
          <w:trHeight w:val="288"/>
          <w:jc w:val="center"/>
        </w:trPr>
        <w:tc>
          <w:tcPr>
            <w:tcW w:w="2328" w:type="dxa"/>
            <w:vMerge/>
            <w:shd w:val="clear" w:color="auto" w:fill="auto"/>
            <w:vAlign w:val="center"/>
            <w:hideMark/>
          </w:tcPr>
          <w:p w:rsidR="003939E5" w:rsidRPr="00492B01" w:rsidRDefault="003939E5" w:rsidP="003939E5">
            <w:pPr>
              <w:jc w:val="center"/>
              <w:rPr>
                <w:rFonts w:eastAsiaTheme="minorEastAsia"/>
                <w:lang w:val="en-GB" w:eastAsia="zh-CN"/>
              </w:rPr>
            </w:pP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VoIP PUSCH w/  repetition</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Pr>
                <w:rFonts w:eastAsiaTheme="minorEastAsia" w:hint="eastAsia"/>
                <w:lang w:val="en-GB" w:eastAsia="zh-CN"/>
              </w:rPr>
              <w:t>-</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-0.91 </w:t>
            </w:r>
          </w:p>
        </w:tc>
      </w:tr>
      <w:tr w:rsidR="003939E5" w:rsidRPr="003F78C3" w:rsidTr="003939E5">
        <w:trPr>
          <w:trHeight w:val="288"/>
          <w:jc w:val="center"/>
        </w:trPr>
        <w:tc>
          <w:tcPr>
            <w:tcW w:w="2328" w:type="dxa"/>
            <w:vMerge w:val="restart"/>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 xml:space="preserve">4GHz DDDSUDDSUU </w:t>
            </w: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Msg 3 PUSCH</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Pr>
                <w:rFonts w:eastAsiaTheme="minorEastAsia" w:hint="eastAsia"/>
                <w:lang w:val="en-GB" w:eastAsia="zh-CN"/>
              </w:rPr>
              <w:t>-</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-2.71 </w:t>
            </w:r>
          </w:p>
        </w:tc>
      </w:tr>
      <w:tr w:rsidR="003939E5" w:rsidRPr="003F78C3" w:rsidTr="003939E5">
        <w:trPr>
          <w:trHeight w:val="288"/>
          <w:jc w:val="center"/>
        </w:trPr>
        <w:tc>
          <w:tcPr>
            <w:tcW w:w="2328" w:type="dxa"/>
            <w:vMerge/>
            <w:shd w:val="clear" w:color="auto" w:fill="auto"/>
            <w:vAlign w:val="center"/>
            <w:hideMark/>
          </w:tcPr>
          <w:p w:rsidR="003939E5" w:rsidRPr="00492B01" w:rsidRDefault="003939E5" w:rsidP="003939E5">
            <w:pPr>
              <w:jc w:val="center"/>
              <w:rPr>
                <w:rFonts w:eastAsiaTheme="minorEastAsia"/>
                <w:lang w:val="en-GB" w:eastAsia="zh-CN"/>
              </w:rPr>
            </w:pP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eMBB PUSCH</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-6.08 </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-9.86 </w:t>
            </w:r>
          </w:p>
        </w:tc>
      </w:tr>
      <w:tr w:rsidR="003939E5" w:rsidRPr="003F78C3" w:rsidTr="003939E5">
        <w:trPr>
          <w:trHeight w:val="288"/>
          <w:jc w:val="center"/>
        </w:trPr>
        <w:tc>
          <w:tcPr>
            <w:tcW w:w="2328" w:type="dxa"/>
            <w:vMerge/>
            <w:shd w:val="clear" w:color="auto" w:fill="auto"/>
            <w:vAlign w:val="center"/>
            <w:hideMark/>
          </w:tcPr>
          <w:p w:rsidR="003939E5" w:rsidRPr="00492B01" w:rsidRDefault="003939E5" w:rsidP="003939E5">
            <w:pPr>
              <w:jc w:val="center"/>
              <w:rPr>
                <w:rFonts w:eastAsiaTheme="minorEastAsia"/>
                <w:lang w:val="en-GB" w:eastAsia="zh-CN"/>
              </w:rPr>
            </w:pP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VoIP PUSCH w/o rep</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-3.63 </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-7.41 </w:t>
            </w:r>
          </w:p>
        </w:tc>
      </w:tr>
      <w:tr w:rsidR="003939E5" w:rsidRPr="003F78C3" w:rsidTr="003939E5">
        <w:trPr>
          <w:trHeight w:val="288"/>
          <w:jc w:val="center"/>
        </w:trPr>
        <w:tc>
          <w:tcPr>
            <w:tcW w:w="2328" w:type="dxa"/>
            <w:vMerge/>
            <w:shd w:val="clear" w:color="auto" w:fill="auto"/>
            <w:vAlign w:val="center"/>
            <w:hideMark/>
          </w:tcPr>
          <w:p w:rsidR="003939E5" w:rsidRPr="00492B01" w:rsidRDefault="003939E5" w:rsidP="003939E5">
            <w:pPr>
              <w:jc w:val="center"/>
              <w:rPr>
                <w:rFonts w:eastAsiaTheme="minorEastAsia"/>
                <w:lang w:val="en-GB" w:eastAsia="zh-CN"/>
              </w:rPr>
            </w:pP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VoIP PUSCH w/  repetition</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Pr>
                <w:rFonts w:eastAsiaTheme="minorEastAsia" w:hint="eastAsia"/>
                <w:lang w:val="en-GB" w:eastAsia="zh-CN"/>
              </w:rPr>
              <w:t>-</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-0.21 </w:t>
            </w:r>
          </w:p>
        </w:tc>
      </w:tr>
      <w:tr w:rsidR="003939E5" w:rsidRPr="003F78C3" w:rsidTr="003939E5">
        <w:trPr>
          <w:trHeight w:val="288"/>
          <w:jc w:val="center"/>
        </w:trPr>
        <w:tc>
          <w:tcPr>
            <w:tcW w:w="2328" w:type="dxa"/>
            <w:vMerge w:val="restart"/>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 xml:space="preserve">2.6GHz DDDDDDDSUU </w:t>
            </w: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eMBB PUSCH</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-3.43 </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-7.22 </w:t>
            </w:r>
          </w:p>
        </w:tc>
      </w:tr>
      <w:tr w:rsidR="003939E5" w:rsidRPr="003F78C3" w:rsidTr="003939E5">
        <w:trPr>
          <w:trHeight w:val="300"/>
          <w:jc w:val="center"/>
        </w:trPr>
        <w:tc>
          <w:tcPr>
            <w:tcW w:w="2328" w:type="dxa"/>
            <w:vMerge/>
            <w:shd w:val="clear" w:color="auto" w:fill="auto"/>
            <w:vAlign w:val="center"/>
            <w:hideMark/>
          </w:tcPr>
          <w:p w:rsidR="003939E5" w:rsidRPr="00492B01" w:rsidRDefault="003939E5" w:rsidP="003939E5">
            <w:pPr>
              <w:jc w:val="center"/>
              <w:rPr>
                <w:rFonts w:eastAsiaTheme="minorEastAsia"/>
                <w:lang w:val="en-GB" w:eastAsia="zh-CN"/>
              </w:rPr>
            </w:pPr>
          </w:p>
        </w:tc>
        <w:tc>
          <w:tcPr>
            <w:tcW w:w="2854" w:type="dxa"/>
            <w:shd w:val="clear" w:color="auto" w:fill="auto"/>
            <w:noWrap/>
            <w:vAlign w:val="center"/>
            <w:hideMark/>
          </w:tcPr>
          <w:p w:rsidR="003939E5" w:rsidRPr="00492B01" w:rsidRDefault="003939E5" w:rsidP="003939E5">
            <w:pPr>
              <w:jc w:val="center"/>
              <w:rPr>
                <w:rFonts w:eastAsiaTheme="minorEastAsia"/>
                <w:lang w:val="en-GB" w:eastAsia="zh-CN"/>
              </w:rPr>
            </w:pPr>
            <w:r w:rsidRPr="00492B01">
              <w:rPr>
                <w:rFonts w:eastAsiaTheme="minorEastAsia"/>
                <w:lang w:val="en-GB" w:eastAsia="zh-CN"/>
              </w:rPr>
              <w:t>VoIP PUSCH w/o rep</w:t>
            </w:r>
          </w:p>
        </w:tc>
        <w:tc>
          <w:tcPr>
            <w:tcW w:w="1921" w:type="dxa"/>
            <w:shd w:val="clear" w:color="auto" w:fill="auto"/>
            <w:noWrap/>
            <w:vAlign w:val="bottom"/>
            <w:hideMark/>
          </w:tcPr>
          <w:p w:rsidR="003939E5" w:rsidRPr="00492B01" w:rsidRDefault="003939E5" w:rsidP="003939E5">
            <w:pPr>
              <w:jc w:val="center"/>
              <w:rPr>
                <w:rFonts w:eastAsiaTheme="minorEastAsia"/>
                <w:lang w:val="en-GB" w:eastAsia="zh-CN"/>
              </w:rPr>
            </w:pPr>
            <w:r>
              <w:rPr>
                <w:rFonts w:eastAsiaTheme="minorEastAsia" w:hint="eastAsia"/>
                <w:lang w:val="en-GB" w:eastAsia="zh-CN"/>
              </w:rPr>
              <w:t>-</w:t>
            </w:r>
          </w:p>
        </w:tc>
        <w:tc>
          <w:tcPr>
            <w:tcW w:w="1843" w:type="dxa"/>
            <w:shd w:val="clear" w:color="auto" w:fill="auto"/>
            <w:noWrap/>
            <w:vAlign w:val="bottom"/>
            <w:hideMark/>
          </w:tcPr>
          <w:p w:rsidR="003939E5" w:rsidRPr="00492B01" w:rsidRDefault="003939E5" w:rsidP="003939E5">
            <w:pPr>
              <w:jc w:val="center"/>
              <w:rPr>
                <w:rFonts w:eastAsiaTheme="minorEastAsia"/>
                <w:lang w:val="en-GB" w:eastAsia="zh-CN"/>
              </w:rPr>
            </w:pPr>
            <w:r w:rsidRPr="00492B01">
              <w:rPr>
                <w:rFonts w:eastAsiaTheme="minorEastAsia" w:hint="eastAsia"/>
                <w:lang w:val="en-GB" w:eastAsia="zh-CN"/>
              </w:rPr>
              <w:t xml:space="preserve">-3.67 </w:t>
            </w:r>
          </w:p>
        </w:tc>
      </w:tr>
    </w:tbl>
    <w:p w:rsidR="003939E5" w:rsidRDefault="003939E5" w:rsidP="003939E5">
      <w:pPr>
        <w:spacing w:after="120" w:line="240" w:lineRule="exact"/>
        <w:rPr>
          <w:rFonts w:eastAsiaTheme="minorEastAsia"/>
          <w:lang w:val="en-GB" w:eastAsia="zh-CN"/>
        </w:rPr>
      </w:pPr>
    </w:p>
    <w:p w:rsidR="003939E5" w:rsidRDefault="003939E5" w:rsidP="00F653F1">
      <w:pPr>
        <w:spacing w:after="120" w:line="240" w:lineRule="exact"/>
        <w:rPr>
          <w:rFonts w:eastAsiaTheme="minorEastAsia"/>
          <w:lang w:eastAsia="zh-CN"/>
        </w:rPr>
      </w:pPr>
    </w:p>
    <w:p w:rsidR="00092540" w:rsidRDefault="0059034F" w:rsidP="00F653F1">
      <w:pPr>
        <w:spacing w:after="120" w:line="240" w:lineRule="exact"/>
        <w:rPr>
          <w:rFonts w:eastAsiaTheme="minorEastAsia"/>
          <w:b/>
          <w:lang w:eastAsia="zh-CN"/>
        </w:rPr>
      </w:pPr>
      <w:r w:rsidRPr="0059034F">
        <w:rPr>
          <w:rFonts w:eastAsiaTheme="minorEastAsia" w:hint="eastAsia"/>
          <w:b/>
          <w:lang w:eastAsia="zh-CN"/>
        </w:rPr>
        <w:lastRenderedPageBreak/>
        <w:t>Observation</w:t>
      </w:r>
      <w:r w:rsidR="00F02A44">
        <w:rPr>
          <w:rFonts w:eastAsiaTheme="minorEastAsia" w:hint="eastAsia"/>
          <w:b/>
          <w:lang w:eastAsia="zh-CN"/>
        </w:rPr>
        <w:t xml:space="preserve"> 1</w:t>
      </w:r>
      <w:r w:rsidRPr="0059034F">
        <w:rPr>
          <w:rFonts w:eastAsiaTheme="minorEastAsia" w:hint="eastAsia"/>
          <w:b/>
          <w:lang w:eastAsia="zh-CN"/>
        </w:rPr>
        <w:t xml:space="preserve">: </w:t>
      </w:r>
      <w:r w:rsidRPr="0059034F">
        <w:rPr>
          <w:rFonts w:eastAsiaTheme="minorEastAsia" w:hint="eastAsia"/>
          <w:b/>
          <w:lang w:val="en-GB" w:eastAsia="zh-CN"/>
        </w:rPr>
        <w:t xml:space="preserve">In Urban </w:t>
      </w:r>
      <w:r w:rsidRPr="0059034F">
        <w:rPr>
          <w:rFonts w:eastAsiaTheme="minorEastAsia"/>
          <w:b/>
          <w:lang w:val="en-GB" w:eastAsia="zh-CN"/>
        </w:rPr>
        <w:t>scenario</w:t>
      </w:r>
      <w:r w:rsidRPr="0059034F">
        <w:rPr>
          <w:rFonts w:eastAsiaTheme="minorEastAsia" w:hint="eastAsia"/>
          <w:b/>
          <w:lang w:val="en-GB" w:eastAsia="zh-CN"/>
        </w:rPr>
        <w:t>,</w:t>
      </w:r>
      <w:r>
        <w:rPr>
          <w:rFonts w:eastAsiaTheme="minorEastAsia" w:hint="eastAsia"/>
          <w:b/>
          <w:lang w:val="en-GB" w:eastAsia="zh-CN"/>
        </w:rPr>
        <w:t xml:space="preserve"> the PDCCH, SSB, PDSCH, PRACH and PUCCH</w:t>
      </w:r>
      <w:r w:rsidR="00E800C1">
        <w:rPr>
          <w:rFonts w:eastAsiaTheme="minorEastAsia" w:hint="eastAsia"/>
          <w:b/>
          <w:lang w:val="en-GB" w:eastAsia="zh-CN"/>
        </w:rPr>
        <w:t xml:space="preserve"> are </w:t>
      </w:r>
      <w:r>
        <w:rPr>
          <w:rFonts w:eastAsiaTheme="minorEastAsia" w:hint="eastAsia"/>
          <w:b/>
          <w:lang w:val="en-GB" w:eastAsia="zh-CN"/>
        </w:rPr>
        <w:t xml:space="preserve">not </w:t>
      </w:r>
      <w:r w:rsidR="00092540">
        <w:rPr>
          <w:rFonts w:ascii="Times" w:eastAsia="宋体" w:hAnsi="Times" w:hint="eastAsia"/>
          <w:b/>
          <w:lang w:eastAsia="zh-CN"/>
        </w:rPr>
        <w:t xml:space="preserve">bottleneck. </w:t>
      </w:r>
      <w:r w:rsidR="00092540">
        <w:rPr>
          <w:rFonts w:eastAsiaTheme="minorEastAsia" w:hint="eastAsia"/>
          <w:b/>
          <w:lang w:eastAsia="zh-CN"/>
        </w:rPr>
        <w:t>The coverage of PU</w:t>
      </w:r>
      <w:r w:rsidR="0022735C">
        <w:rPr>
          <w:rFonts w:eastAsiaTheme="minorEastAsia" w:hint="eastAsia"/>
          <w:b/>
          <w:lang w:eastAsia="zh-CN"/>
        </w:rPr>
        <w:t>S</w:t>
      </w:r>
      <w:r w:rsidR="00092540">
        <w:rPr>
          <w:rFonts w:eastAsiaTheme="minorEastAsia" w:hint="eastAsia"/>
          <w:b/>
          <w:lang w:eastAsia="zh-CN"/>
        </w:rPr>
        <w:t>CH is the bottleneck.</w:t>
      </w:r>
    </w:p>
    <w:p w:rsidR="009626BF" w:rsidRDefault="009626BF" w:rsidP="009626BF">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sidRPr="00142AD2">
        <w:rPr>
          <w:rFonts w:ascii="Times New Roman" w:eastAsiaTheme="minorEastAsia" w:hAnsi="Times New Roman"/>
          <w:b/>
          <w:sz w:val="20"/>
          <w:szCs w:val="20"/>
          <w:lang w:val="en-GB" w:eastAsia="zh-CN"/>
        </w:rPr>
        <w:t>eMBB PUSCH</w:t>
      </w:r>
      <w:r>
        <w:rPr>
          <w:rFonts w:ascii="Times New Roman" w:eastAsiaTheme="minorEastAsia" w:hAnsi="Times New Roman" w:hint="eastAsia"/>
          <w:b/>
          <w:sz w:val="20"/>
          <w:szCs w:val="20"/>
          <w:lang w:val="en-GB" w:eastAsia="zh-CN"/>
        </w:rPr>
        <w:t xml:space="preserve"> is the bottleneck channel in urban scenario for both 2.6 GHz and 4 GHz, up to 11 dB performance gap needs to be compensated</w:t>
      </w:r>
    </w:p>
    <w:p w:rsidR="009626BF" w:rsidRDefault="009626BF" w:rsidP="009626BF">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 xml:space="preserve">The performance gap for VoIP PUSCH </w:t>
      </w:r>
      <w:r>
        <w:rPr>
          <w:rFonts w:ascii="Times New Roman" w:eastAsiaTheme="minorEastAsia" w:hAnsi="Times New Roman"/>
          <w:b/>
          <w:sz w:val="20"/>
          <w:szCs w:val="20"/>
          <w:lang w:val="en-GB" w:eastAsia="zh-CN"/>
        </w:rPr>
        <w:t>in urban scenario can be compensated</w:t>
      </w:r>
      <w:r>
        <w:rPr>
          <w:rFonts w:ascii="Times New Roman" w:eastAsiaTheme="minorEastAsia" w:hAnsi="Times New Roman" w:hint="eastAsia"/>
          <w:b/>
          <w:sz w:val="20"/>
          <w:szCs w:val="20"/>
          <w:lang w:val="en-GB" w:eastAsia="zh-CN"/>
        </w:rPr>
        <w:t xml:space="preserve"> via repetition</w:t>
      </w:r>
    </w:p>
    <w:p w:rsidR="009626BF" w:rsidRPr="00142AD2" w:rsidRDefault="009626BF" w:rsidP="009626BF">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Pr>
          <w:rFonts w:ascii="Times New Roman" w:eastAsiaTheme="minorEastAsia" w:hAnsi="Times New Roman" w:hint="eastAsia"/>
          <w:b/>
          <w:sz w:val="20"/>
          <w:szCs w:val="20"/>
          <w:lang w:val="en-GB" w:eastAsia="zh-CN"/>
        </w:rPr>
        <w:t>Msg3 PUSCH is problematic if the target ISD=500m</w:t>
      </w:r>
    </w:p>
    <w:p w:rsidR="001A75B4" w:rsidRDefault="00525D0E" w:rsidP="00F653F1">
      <w:pPr>
        <w:pStyle w:val="a0"/>
        <w:numPr>
          <w:ilvl w:val="0"/>
          <w:numId w:val="11"/>
        </w:numPr>
        <w:spacing w:beforeLines="50" w:before="120" w:line="260" w:lineRule="exact"/>
        <w:rPr>
          <w:rFonts w:eastAsiaTheme="minorEastAsia"/>
          <w:lang w:eastAsia="zh-CN"/>
        </w:rPr>
      </w:pPr>
      <w:bookmarkStart w:id="6" w:name="OLE_LINK22"/>
      <w:bookmarkStart w:id="7" w:name="OLE_LINK27"/>
      <w:r>
        <w:rPr>
          <w:rFonts w:eastAsiaTheme="minorEastAsia" w:hint="eastAsia"/>
          <w:lang w:eastAsia="zh-CN"/>
        </w:rPr>
        <w:t xml:space="preserve">Rural </w:t>
      </w:r>
    </w:p>
    <w:bookmarkEnd w:id="6"/>
    <w:bookmarkEnd w:id="7"/>
    <w:p w:rsidR="001A75B4" w:rsidRDefault="001A75B4" w:rsidP="00F653F1">
      <w:pPr>
        <w:pStyle w:val="a0"/>
        <w:spacing w:beforeLines="50" w:before="120"/>
        <w:rPr>
          <w:rFonts w:eastAsiaTheme="minorEastAsia"/>
          <w:lang w:eastAsia="zh-CN"/>
        </w:rPr>
      </w:pPr>
      <w:r>
        <w:rPr>
          <w:rFonts w:eastAsiaTheme="minorEastAsia" w:hint="eastAsia"/>
          <w:lang w:eastAsia="zh-CN"/>
        </w:rPr>
        <w:t xml:space="preserve">Target MPL corresponding to </w:t>
      </w:r>
      <w:r>
        <w:rPr>
          <w:rFonts w:eastAsiaTheme="minorEastAsia"/>
          <w:lang w:eastAsia="zh-CN"/>
        </w:rPr>
        <w:t xml:space="preserve">target ISD </w:t>
      </w:r>
      <w:r>
        <w:rPr>
          <w:rFonts w:eastAsiaTheme="minorEastAsia" w:hint="eastAsia"/>
          <w:lang w:eastAsia="zh-CN"/>
        </w:rPr>
        <w:t xml:space="preserve">of </w:t>
      </w:r>
      <w:r w:rsidR="00525D0E">
        <w:rPr>
          <w:rFonts w:eastAsiaTheme="minorEastAsia" w:hint="eastAsia"/>
          <w:lang w:eastAsia="zh-CN"/>
        </w:rPr>
        <w:t>1732</w:t>
      </w:r>
      <w:r w:rsidR="00525D0E">
        <w:rPr>
          <w:rFonts w:eastAsiaTheme="minorEastAsia"/>
          <w:lang w:eastAsia="zh-CN"/>
        </w:rPr>
        <w:t>m</w:t>
      </w:r>
      <w:r w:rsidR="00525D0E">
        <w:rPr>
          <w:rFonts w:eastAsiaTheme="minorEastAsia" w:hint="eastAsia"/>
          <w:lang w:eastAsia="zh-CN"/>
        </w:rPr>
        <w:t xml:space="preserve"> </w:t>
      </w:r>
      <w:r w:rsidR="005C67F1">
        <w:rPr>
          <w:rFonts w:eastAsiaTheme="minorEastAsia" w:hint="eastAsia"/>
          <w:lang w:eastAsia="zh-CN"/>
        </w:rPr>
        <w:t xml:space="preserve">is </w:t>
      </w:r>
      <w:r w:rsidR="005D4FA2">
        <w:rPr>
          <w:rFonts w:eastAsiaTheme="minorEastAsia" w:hint="eastAsia"/>
          <w:lang w:eastAsia="zh-CN"/>
        </w:rPr>
        <w:t>assumed</w:t>
      </w:r>
      <w:r>
        <w:rPr>
          <w:rFonts w:eastAsiaTheme="minorEastAsia"/>
          <w:lang w:eastAsia="zh-CN"/>
        </w:rPr>
        <w:t xml:space="preserve">. NLOS </w:t>
      </w:r>
      <w:r w:rsidR="00525D0E">
        <w:rPr>
          <w:rFonts w:eastAsiaTheme="minorEastAsia" w:hint="eastAsia"/>
          <w:lang w:eastAsia="zh-CN"/>
        </w:rPr>
        <w:t>rural</w:t>
      </w:r>
      <w:r w:rsidR="00525D0E">
        <w:rPr>
          <w:rFonts w:eastAsiaTheme="minorEastAsia"/>
          <w:lang w:eastAsia="zh-CN"/>
        </w:rPr>
        <w:t xml:space="preserve"> </w:t>
      </w:r>
      <w:r>
        <w:rPr>
          <w:rFonts w:eastAsiaTheme="minorEastAsia" w:hint="eastAsia"/>
          <w:lang w:eastAsia="zh-CN"/>
        </w:rPr>
        <w:t xml:space="preserve">case with 3km/h UE speed </w:t>
      </w:r>
      <w:r w:rsidR="00525D0E">
        <w:rPr>
          <w:rFonts w:eastAsiaTheme="minorEastAsia" w:hint="eastAsia"/>
          <w:lang w:eastAsia="zh-CN"/>
        </w:rPr>
        <w:t xml:space="preserve">and 120km/h </w:t>
      </w:r>
      <w:r>
        <w:rPr>
          <w:rFonts w:eastAsiaTheme="minorEastAsia"/>
          <w:lang w:eastAsia="zh-CN"/>
        </w:rPr>
        <w:t xml:space="preserve">are considered in the evaluation. </w:t>
      </w:r>
      <w:r>
        <w:rPr>
          <w:rFonts w:eastAsiaTheme="minorEastAsia" w:hint="eastAsia"/>
          <w:lang w:eastAsia="zh-CN"/>
        </w:rPr>
        <w:t>Required SINR for LLS with TDL-</w:t>
      </w:r>
      <w:r w:rsidR="00525D0E">
        <w:rPr>
          <w:rFonts w:eastAsiaTheme="minorEastAsia" w:hint="eastAsia"/>
          <w:lang w:eastAsia="zh-CN"/>
        </w:rPr>
        <w:t xml:space="preserve">C </w:t>
      </w:r>
      <w:r>
        <w:rPr>
          <w:rFonts w:eastAsiaTheme="minorEastAsia" w:hint="eastAsia"/>
          <w:lang w:eastAsia="zh-CN"/>
        </w:rPr>
        <w:t xml:space="preserve">channel model </w:t>
      </w:r>
      <w:r w:rsidR="00525D0E">
        <w:rPr>
          <w:rFonts w:eastAsiaTheme="minorEastAsia" w:hint="eastAsia"/>
          <w:lang w:eastAsia="zh-CN"/>
        </w:rPr>
        <w:t xml:space="preserve">and TDL-D </w:t>
      </w:r>
      <w:r w:rsidR="00830263">
        <w:rPr>
          <w:rFonts w:eastAsiaTheme="minorEastAsia" w:hint="eastAsia"/>
          <w:lang w:eastAsia="zh-CN"/>
        </w:rPr>
        <w:t>model are</w:t>
      </w:r>
      <w:r>
        <w:rPr>
          <w:rFonts w:eastAsiaTheme="minorEastAsia" w:hint="eastAsia"/>
          <w:lang w:eastAsia="zh-CN"/>
        </w:rPr>
        <w:t xml:space="preserve"> evaluated. </w:t>
      </w:r>
    </w:p>
    <w:p w:rsidR="00DB5FFD" w:rsidRPr="00E453CE" w:rsidRDefault="009318A8" w:rsidP="003E7FC7">
      <w:pPr>
        <w:pStyle w:val="a0"/>
        <w:spacing w:beforeLines="50" w:before="120" w:afterLines="50"/>
        <w:rPr>
          <w:rFonts w:eastAsiaTheme="minorEastAsia"/>
          <w:noProof/>
          <w:lang w:eastAsia="zh-CN"/>
        </w:rPr>
      </w:pPr>
      <w:r>
        <w:rPr>
          <w:noProof/>
          <w:lang w:eastAsia="zh-CN"/>
        </w:rPr>
        <w:drawing>
          <wp:inline distT="0" distB="0" distL="0" distR="0" wp14:anchorId="554B72BC" wp14:editId="4A7D85A4">
            <wp:extent cx="5760000" cy="5040000"/>
            <wp:effectExtent l="0" t="0" r="12700" b="2730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E7FC7" w:rsidRDefault="003E7FC7" w:rsidP="003E7FC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1F5C26">
        <w:rPr>
          <w:noProof/>
        </w:rPr>
        <w:t>2</w:t>
      </w:r>
      <w:r>
        <w:fldChar w:fldCharType="end"/>
      </w:r>
      <w:r>
        <w:rPr>
          <w:rFonts w:eastAsiaTheme="minorEastAsia" w:hint="eastAsia"/>
          <w:lang w:eastAsia="zh-CN"/>
        </w:rPr>
        <w:t>: the link budget results of Rural-TDLC-3kmph</w:t>
      </w:r>
    </w:p>
    <w:p w:rsidR="00E453CE" w:rsidRPr="001F5C26" w:rsidRDefault="001F5C26" w:rsidP="001F5C26">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3</w:t>
      </w:r>
      <w:r>
        <w:fldChar w:fldCharType="end"/>
      </w:r>
      <w:r>
        <w:rPr>
          <w:rFonts w:eastAsiaTheme="minorEastAsia" w:hint="eastAsia"/>
          <w:lang w:eastAsia="zh-CN"/>
        </w:rPr>
        <w:t xml:space="preserve">: the bottleneck channels for Rural-TDLC-3kmph  </w:t>
      </w:r>
    </w:p>
    <w:tbl>
      <w:tblPr>
        <w:tblW w:w="86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3402"/>
        <w:gridCol w:w="1992"/>
      </w:tblGrid>
      <w:tr w:rsidR="007D3292" w:rsidRPr="007D3292" w:rsidTr="00D27E53">
        <w:trPr>
          <w:trHeight w:val="459"/>
        </w:trPr>
        <w:tc>
          <w:tcPr>
            <w:tcW w:w="3276" w:type="dxa"/>
            <w:shd w:val="clear" w:color="auto" w:fill="8DB3E2"/>
            <w:noWrap/>
            <w:vAlign w:val="center"/>
            <w:hideMark/>
          </w:tcPr>
          <w:p w:rsidR="007D3292" w:rsidRPr="003F78C3" w:rsidRDefault="0094247B" w:rsidP="003939E5">
            <w:pPr>
              <w:jc w:val="center"/>
              <w:rPr>
                <w:rFonts w:eastAsiaTheme="minorEastAsia"/>
                <w:lang w:val="en-GB" w:eastAsia="zh-CN"/>
              </w:rPr>
            </w:pPr>
            <w:r>
              <w:rPr>
                <w:rFonts w:eastAsiaTheme="minorEastAsia" w:hint="eastAsia"/>
                <w:lang w:val="en-GB" w:eastAsia="zh-CN"/>
              </w:rPr>
              <w:t>Scenario</w:t>
            </w:r>
          </w:p>
        </w:tc>
        <w:tc>
          <w:tcPr>
            <w:tcW w:w="3402" w:type="dxa"/>
            <w:shd w:val="clear" w:color="auto" w:fill="8DB3E2"/>
            <w:noWrap/>
            <w:vAlign w:val="center"/>
            <w:hideMark/>
          </w:tcPr>
          <w:p w:rsidR="007D3292" w:rsidRPr="003F78C3" w:rsidRDefault="007D3292" w:rsidP="003939E5">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1992" w:type="dxa"/>
            <w:shd w:val="clear" w:color="auto" w:fill="8DB3E2"/>
            <w:noWrap/>
            <w:vAlign w:val="bottom"/>
            <w:hideMark/>
          </w:tcPr>
          <w:p w:rsidR="007D3292" w:rsidRPr="003F78C3" w:rsidRDefault="007D3292" w:rsidP="007D3292">
            <w:pPr>
              <w:jc w:val="center"/>
              <w:rPr>
                <w:rFonts w:eastAsiaTheme="minorEastAsia"/>
                <w:lang w:val="en-GB" w:eastAsia="zh-CN"/>
              </w:rPr>
            </w:pPr>
            <w:r>
              <w:rPr>
                <w:rFonts w:eastAsiaTheme="minorEastAsia"/>
                <w:lang w:val="en-GB" w:eastAsia="zh-CN"/>
              </w:rPr>
              <w:t>G</w:t>
            </w:r>
            <w:r>
              <w:rPr>
                <w:rFonts w:eastAsiaTheme="minorEastAsia" w:hint="eastAsia"/>
                <w:lang w:val="en-GB" w:eastAsia="zh-CN"/>
              </w:rPr>
              <w:t>ap (dB) with target ISD 1732m</w:t>
            </w:r>
          </w:p>
        </w:tc>
      </w:tr>
      <w:tr w:rsidR="005F196F" w:rsidRPr="007D3292" w:rsidTr="001F5C26">
        <w:trPr>
          <w:trHeight w:val="288"/>
        </w:trPr>
        <w:tc>
          <w:tcPr>
            <w:tcW w:w="3276" w:type="dxa"/>
            <w:vMerge w:val="restart"/>
            <w:shd w:val="clear" w:color="auto" w:fill="auto"/>
            <w:noWrap/>
            <w:vAlign w:val="center"/>
            <w:hideMark/>
          </w:tcPr>
          <w:p w:rsidR="005F196F" w:rsidRPr="007D3292" w:rsidRDefault="005F196F" w:rsidP="007D3292">
            <w:pPr>
              <w:rPr>
                <w:rFonts w:eastAsiaTheme="minorEastAsia"/>
                <w:lang w:val="en-GB" w:eastAsia="zh-CN"/>
              </w:rPr>
            </w:pPr>
            <w:r w:rsidRPr="007D3292">
              <w:rPr>
                <w:rFonts w:eastAsiaTheme="minorEastAsia"/>
                <w:lang w:val="en-GB" w:eastAsia="zh-CN"/>
              </w:rPr>
              <w:t xml:space="preserve">4GHz DDDSU </w:t>
            </w: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PUCCH F1</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-6.00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PF3/11bits/rep1</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-7.95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PF3/11bits/rep2</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-5.67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PF3/22bits/rep1</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-9.60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PF3/22bits/rep2</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-7.71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Msg 3 PUSCH</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-4.20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eMBB PUSCH</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-5.50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VoIP PUSCH w/o rep</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-8.90 </w:t>
            </w:r>
          </w:p>
        </w:tc>
      </w:tr>
      <w:tr w:rsidR="005F196F" w:rsidRPr="007D3292" w:rsidTr="001F5C26">
        <w:trPr>
          <w:trHeight w:val="288"/>
        </w:trPr>
        <w:tc>
          <w:tcPr>
            <w:tcW w:w="3276" w:type="dxa"/>
            <w:vMerge/>
            <w:shd w:val="clear" w:color="auto" w:fill="auto"/>
            <w:vAlign w:val="center"/>
            <w:hideMark/>
          </w:tcPr>
          <w:p w:rsidR="005F196F" w:rsidRPr="007D3292" w:rsidRDefault="005F196F" w:rsidP="007D3292">
            <w:pPr>
              <w:rPr>
                <w:rFonts w:eastAsiaTheme="minorEastAsia"/>
                <w:lang w:val="en-GB" w:eastAsia="zh-CN"/>
              </w:rPr>
            </w:pPr>
          </w:p>
        </w:tc>
        <w:tc>
          <w:tcPr>
            <w:tcW w:w="3402" w:type="dxa"/>
            <w:shd w:val="clear" w:color="auto" w:fill="auto"/>
            <w:noWrap/>
            <w:vAlign w:val="center"/>
            <w:hideMark/>
          </w:tcPr>
          <w:p w:rsidR="005F196F" w:rsidRPr="007D3292" w:rsidRDefault="005F196F" w:rsidP="003939E5">
            <w:pPr>
              <w:rPr>
                <w:rFonts w:eastAsiaTheme="minorEastAsia"/>
                <w:lang w:val="en-GB" w:eastAsia="zh-CN"/>
              </w:rPr>
            </w:pPr>
            <w:r w:rsidRPr="007D3292">
              <w:rPr>
                <w:rFonts w:eastAsiaTheme="minorEastAsia"/>
                <w:lang w:val="en-GB" w:eastAsia="zh-CN"/>
              </w:rPr>
              <w:t>VoIP PUSCH w/  repetition</w:t>
            </w:r>
          </w:p>
        </w:tc>
        <w:tc>
          <w:tcPr>
            <w:tcW w:w="1992" w:type="dxa"/>
            <w:shd w:val="clear" w:color="auto" w:fill="auto"/>
            <w:noWrap/>
            <w:vAlign w:val="bottom"/>
            <w:hideMark/>
          </w:tcPr>
          <w:p w:rsidR="005F196F" w:rsidRPr="007D3292" w:rsidRDefault="005F196F" w:rsidP="003939E5">
            <w:pPr>
              <w:jc w:val="right"/>
              <w:rPr>
                <w:rFonts w:eastAsiaTheme="minorEastAsia"/>
                <w:lang w:val="en-GB" w:eastAsia="zh-CN"/>
              </w:rPr>
            </w:pPr>
            <w:r w:rsidRPr="007D3292">
              <w:rPr>
                <w:rFonts w:eastAsiaTheme="minorEastAsia" w:hint="eastAsia"/>
                <w:lang w:val="en-GB" w:eastAsia="zh-CN"/>
              </w:rPr>
              <w:t xml:space="preserve">-2.60 </w:t>
            </w:r>
          </w:p>
        </w:tc>
      </w:tr>
      <w:tr w:rsidR="00B12DD0" w:rsidRPr="007D3292" w:rsidTr="001F5C26">
        <w:trPr>
          <w:trHeight w:val="288"/>
        </w:trPr>
        <w:tc>
          <w:tcPr>
            <w:tcW w:w="3276" w:type="dxa"/>
            <w:vMerge w:val="restart"/>
            <w:shd w:val="clear" w:color="auto" w:fill="auto"/>
            <w:noWrap/>
            <w:vAlign w:val="center"/>
            <w:hideMark/>
          </w:tcPr>
          <w:p w:rsidR="00B12DD0" w:rsidRPr="007D3292" w:rsidRDefault="00B12DD0" w:rsidP="007D3292">
            <w:pPr>
              <w:rPr>
                <w:rFonts w:eastAsiaTheme="minorEastAsia"/>
                <w:lang w:val="en-GB" w:eastAsia="zh-CN"/>
              </w:rPr>
            </w:pPr>
            <w:r w:rsidRPr="007D3292">
              <w:rPr>
                <w:rFonts w:eastAsiaTheme="minorEastAsia"/>
                <w:lang w:val="en-GB" w:eastAsia="zh-CN"/>
              </w:rPr>
              <w:t xml:space="preserve">2.6GHz DDDDDDDSUU </w:t>
            </w:r>
          </w:p>
        </w:tc>
        <w:tc>
          <w:tcPr>
            <w:tcW w:w="3402" w:type="dxa"/>
            <w:shd w:val="clear" w:color="auto" w:fill="auto"/>
            <w:noWrap/>
            <w:vAlign w:val="center"/>
            <w:hideMark/>
          </w:tcPr>
          <w:p w:rsidR="00B12DD0" w:rsidRPr="007D3292" w:rsidRDefault="00B12DD0" w:rsidP="003939E5">
            <w:pPr>
              <w:rPr>
                <w:rFonts w:eastAsiaTheme="minorEastAsia"/>
                <w:lang w:val="en-GB" w:eastAsia="zh-CN"/>
              </w:rPr>
            </w:pPr>
            <w:r w:rsidRPr="007D3292">
              <w:rPr>
                <w:rFonts w:eastAsiaTheme="minorEastAsia"/>
                <w:lang w:val="en-GB" w:eastAsia="zh-CN"/>
              </w:rPr>
              <w:t>PF3/11bits/rep1</w:t>
            </w:r>
          </w:p>
        </w:tc>
        <w:tc>
          <w:tcPr>
            <w:tcW w:w="1992" w:type="dxa"/>
            <w:shd w:val="clear" w:color="auto" w:fill="auto"/>
            <w:noWrap/>
            <w:vAlign w:val="bottom"/>
            <w:hideMark/>
          </w:tcPr>
          <w:p w:rsidR="00B12DD0" w:rsidRPr="007D3292" w:rsidRDefault="00B12DD0" w:rsidP="003939E5">
            <w:pPr>
              <w:jc w:val="right"/>
              <w:rPr>
                <w:rFonts w:eastAsiaTheme="minorEastAsia"/>
                <w:lang w:val="en-GB" w:eastAsia="zh-CN"/>
              </w:rPr>
            </w:pPr>
            <w:r w:rsidRPr="007D3292">
              <w:rPr>
                <w:rFonts w:eastAsiaTheme="minorEastAsia" w:hint="eastAsia"/>
                <w:lang w:val="en-GB" w:eastAsia="zh-CN"/>
              </w:rPr>
              <w:t xml:space="preserve">-3.74 </w:t>
            </w:r>
          </w:p>
        </w:tc>
      </w:tr>
      <w:tr w:rsidR="00B12DD0" w:rsidRPr="007D3292" w:rsidTr="001F5C26">
        <w:trPr>
          <w:trHeight w:val="288"/>
        </w:trPr>
        <w:tc>
          <w:tcPr>
            <w:tcW w:w="3276" w:type="dxa"/>
            <w:vMerge/>
            <w:shd w:val="clear" w:color="auto" w:fill="auto"/>
            <w:vAlign w:val="center"/>
            <w:hideMark/>
          </w:tcPr>
          <w:p w:rsidR="00B12DD0" w:rsidRPr="007D3292" w:rsidRDefault="00B12DD0" w:rsidP="007D3292">
            <w:pPr>
              <w:rPr>
                <w:rFonts w:eastAsiaTheme="minorEastAsia"/>
                <w:lang w:val="en-GB" w:eastAsia="zh-CN"/>
              </w:rPr>
            </w:pPr>
          </w:p>
        </w:tc>
        <w:tc>
          <w:tcPr>
            <w:tcW w:w="3402" w:type="dxa"/>
            <w:shd w:val="clear" w:color="auto" w:fill="auto"/>
            <w:noWrap/>
            <w:vAlign w:val="center"/>
            <w:hideMark/>
          </w:tcPr>
          <w:p w:rsidR="00B12DD0" w:rsidRPr="007D3292" w:rsidRDefault="00B12DD0" w:rsidP="003939E5">
            <w:pPr>
              <w:rPr>
                <w:rFonts w:eastAsiaTheme="minorEastAsia"/>
                <w:lang w:val="en-GB" w:eastAsia="zh-CN"/>
              </w:rPr>
            </w:pPr>
            <w:r w:rsidRPr="007D3292">
              <w:rPr>
                <w:rFonts w:eastAsiaTheme="minorEastAsia"/>
                <w:lang w:val="en-GB" w:eastAsia="zh-CN"/>
              </w:rPr>
              <w:t>PF3/11bits/rep2</w:t>
            </w:r>
          </w:p>
        </w:tc>
        <w:tc>
          <w:tcPr>
            <w:tcW w:w="1992" w:type="dxa"/>
            <w:shd w:val="clear" w:color="auto" w:fill="auto"/>
            <w:noWrap/>
            <w:vAlign w:val="bottom"/>
            <w:hideMark/>
          </w:tcPr>
          <w:p w:rsidR="00B12DD0" w:rsidRPr="007D3292" w:rsidRDefault="00B12DD0" w:rsidP="003939E5">
            <w:pPr>
              <w:jc w:val="right"/>
              <w:rPr>
                <w:rFonts w:eastAsiaTheme="minorEastAsia"/>
                <w:lang w:val="en-GB" w:eastAsia="zh-CN"/>
              </w:rPr>
            </w:pPr>
            <w:r w:rsidRPr="007D3292">
              <w:rPr>
                <w:rFonts w:eastAsiaTheme="minorEastAsia" w:hint="eastAsia"/>
                <w:lang w:val="en-GB" w:eastAsia="zh-CN"/>
              </w:rPr>
              <w:t xml:space="preserve">-1.61 </w:t>
            </w:r>
          </w:p>
        </w:tc>
      </w:tr>
      <w:tr w:rsidR="00B12DD0" w:rsidRPr="007D3292" w:rsidTr="001F5C26">
        <w:trPr>
          <w:trHeight w:val="288"/>
        </w:trPr>
        <w:tc>
          <w:tcPr>
            <w:tcW w:w="3276" w:type="dxa"/>
            <w:vMerge/>
            <w:shd w:val="clear" w:color="auto" w:fill="auto"/>
            <w:vAlign w:val="center"/>
            <w:hideMark/>
          </w:tcPr>
          <w:p w:rsidR="00B12DD0" w:rsidRPr="007D3292" w:rsidRDefault="00B12DD0" w:rsidP="007D3292">
            <w:pPr>
              <w:rPr>
                <w:rFonts w:eastAsiaTheme="minorEastAsia"/>
                <w:lang w:val="en-GB" w:eastAsia="zh-CN"/>
              </w:rPr>
            </w:pPr>
          </w:p>
        </w:tc>
        <w:tc>
          <w:tcPr>
            <w:tcW w:w="3402" w:type="dxa"/>
            <w:shd w:val="clear" w:color="auto" w:fill="auto"/>
            <w:noWrap/>
            <w:vAlign w:val="center"/>
            <w:hideMark/>
          </w:tcPr>
          <w:p w:rsidR="00B12DD0" w:rsidRPr="007D3292" w:rsidRDefault="00B12DD0" w:rsidP="003939E5">
            <w:pPr>
              <w:rPr>
                <w:rFonts w:eastAsiaTheme="minorEastAsia"/>
                <w:lang w:val="en-GB" w:eastAsia="zh-CN"/>
              </w:rPr>
            </w:pPr>
            <w:r w:rsidRPr="007D3292">
              <w:rPr>
                <w:rFonts w:eastAsiaTheme="minorEastAsia"/>
                <w:lang w:val="en-GB" w:eastAsia="zh-CN"/>
              </w:rPr>
              <w:t>PF3/22bits/rep1</w:t>
            </w:r>
          </w:p>
        </w:tc>
        <w:tc>
          <w:tcPr>
            <w:tcW w:w="1992" w:type="dxa"/>
            <w:shd w:val="clear" w:color="auto" w:fill="auto"/>
            <w:noWrap/>
            <w:vAlign w:val="bottom"/>
            <w:hideMark/>
          </w:tcPr>
          <w:p w:rsidR="00B12DD0" w:rsidRPr="007D3292" w:rsidRDefault="00B12DD0" w:rsidP="003939E5">
            <w:pPr>
              <w:jc w:val="right"/>
              <w:rPr>
                <w:rFonts w:eastAsiaTheme="minorEastAsia"/>
                <w:lang w:val="en-GB" w:eastAsia="zh-CN"/>
              </w:rPr>
            </w:pPr>
            <w:r w:rsidRPr="007D3292">
              <w:rPr>
                <w:rFonts w:eastAsiaTheme="minorEastAsia" w:hint="eastAsia"/>
                <w:lang w:val="en-GB" w:eastAsia="zh-CN"/>
              </w:rPr>
              <w:t xml:space="preserve">-5.33 </w:t>
            </w:r>
          </w:p>
        </w:tc>
      </w:tr>
      <w:tr w:rsidR="00B12DD0" w:rsidRPr="007D3292" w:rsidTr="001F5C26">
        <w:trPr>
          <w:trHeight w:val="288"/>
        </w:trPr>
        <w:tc>
          <w:tcPr>
            <w:tcW w:w="3276" w:type="dxa"/>
            <w:vMerge/>
            <w:shd w:val="clear" w:color="auto" w:fill="auto"/>
            <w:vAlign w:val="center"/>
            <w:hideMark/>
          </w:tcPr>
          <w:p w:rsidR="00B12DD0" w:rsidRPr="007D3292" w:rsidRDefault="00B12DD0" w:rsidP="007D3292">
            <w:pPr>
              <w:rPr>
                <w:rFonts w:eastAsiaTheme="minorEastAsia"/>
                <w:lang w:val="en-GB" w:eastAsia="zh-CN"/>
              </w:rPr>
            </w:pPr>
          </w:p>
        </w:tc>
        <w:tc>
          <w:tcPr>
            <w:tcW w:w="3402" w:type="dxa"/>
            <w:shd w:val="clear" w:color="auto" w:fill="auto"/>
            <w:noWrap/>
            <w:vAlign w:val="center"/>
            <w:hideMark/>
          </w:tcPr>
          <w:p w:rsidR="00B12DD0" w:rsidRPr="007D3292" w:rsidRDefault="00B12DD0" w:rsidP="003939E5">
            <w:pPr>
              <w:rPr>
                <w:rFonts w:eastAsiaTheme="minorEastAsia"/>
                <w:lang w:val="en-GB" w:eastAsia="zh-CN"/>
              </w:rPr>
            </w:pPr>
            <w:r w:rsidRPr="007D3292">
              <w:rPr>
                <w:rFonts w:eastAsiaTheme="minorEastAsia"/>
                <w:lang w:val="en-GB" w:eastAsia="zh-CN"/>
              </w:rPr>
              <w:t>PF3/22bits/rep2</w:t>
            </w:r>
          </w:p>
        </w:tc>
        <w:tc>
          <w:tcPr>
            <w:tcW w:w="1992" w:type="dxa"/>
            <w:shd w:val="clear" w:color="auto" w:fill="auto"/>
            <w:noWrap/>
            <w:vAlign w:val="bottom"/>
            <w:hideMark/>
          </w:tcPr>
          <w:p w:rsidR="00B12DD0" w:rsidRPr="007D3292" w:rsidRDefault="00B12DD0" w:rsidP="003939E5">
            <w:pPr>
              <w:jc w:val="right"/>
              <w:rPr>
                <w:rFonts w:eastAsiaTheme="minorEastAsia"/>
                <w:lang w:val="en-GB" w:eastAsia="zh-CN"/>
              </w:rPr>
            </w:pPr>
            <w:r w:rsidRPr="007D3292">
              <w:rPr>
                <w:rFonts w:eastAsiaTheme="minorEastAsia" w:hint="eastAsia"/>
                <w:lang w:val="en-GB" w:eastAsia="zh-CN"/>
              </w:rPr>
              <w:t xml:space="preserve">-3.50 </w:t>
            </w:r>
          </w:p>
        </w:tc>
      </w:tr>
      <w:tr w:rsidR="00B12DD0" w:rsidRPr="007D3292" w:rsidTr="001F5C26">
        <w:trPr>
          <w:trHeight w:val="288"/>
        </w:trPr>
        <w:tc>
          <w:tcPr>
            <w:tcW w:w="3276" w:type="dxa"/>
            <w:vMerge/>
            <w:shd w:val="clear" w:color="auto" w:fill="auto"/>
            <w:vAlign w:val="center"/>
            <w:hideMark/>
          </w:tcPr>
          <w:p w:rsidR="00B12DD0" w:rsidRPr="007D3292" w:rsidRDefault="00B12DD0" w:rsidP="007D3292">
            <w:pPr>
              <w:rPr>
                <w:rFonts w:eastAsiaTheme="minorEastAsia"/>
                <w:lang w:val="en-GB" w:eastAsia="zh-CN"/>
              </w:rPr>
            </w:pPr>
          </w:p>
        </w:tc>
        <w:tc>
          <w:tcPr>
            <w:tcW w:w="3402" w:type="dxa"/>
            <w:shd w:val="clear" w:color="auto" w:fill="auto"/>
            <w:noWrap/>
            <w:vAlign w:val="center"/>
            <w:hideMark/>
          </w:tcPr>
          <w:p w:rsidR="00B12DD0" w:rsidRPr="007D3292" w:rsidRDefault="00B12DD0" w:rsidP="003939E5">
            <w:pPr>
              <w:rPr>
                <w:rFonts w:eastAsiaTheme="minorEastAsia"/>
                <w:lang w:val="en-GB" w:eastAsia="zh-CN"/>
              </w:rPr>
            </w:pPr>
            <w:r w:rsidRPr="007D3292">
              <w:rPr>
                <w:rFonts w:eastAsiaTheme="minorEastAsia"/>
                <w:lang w:val="en-GB" w:eastAsia="zh-CN"/>
              </w:rPr>
              <w:t>Msg 3 PUSCH</w:t>
            </w:r>
          </w:p>
        </w:tc>
        <w:tc>
          <w:tcPr>
            <w:tcW w:w="1992" w:type="dxa"/>
            <w:shd w:val="clear" w:color="auto" w:fill="auto"/>
            <w:noWrap/>
            <w:vAlign w:val="bottom"/>
            <w:hideMark/>
          </w:tcPr>
          <w:p w:rsidR="00B12DD0" w:rsidRPr="007D3292" w:rsidRDefault="00B12DD0" w:rsidP="003939E5">
            <w:pPr>
              <w:jc w:val="right"/>
              <w:rPr>
                <w:rFonts w:eastAsiaTheme="minorEastAsia"/>
                <w:lang w:val="en-GB" w:eastAsia="zh-CN"/>
              </w:rPr>
            </w:pPr>
            <w:r w:rsidRPr="007D3292">
              <w:rPr>
                <w:rFonts w:eastAsiaTheme="minorEastAsia" w:hint="eastAsia"/>
                <w:lang w:val="en-GB" w:eastAsia="zh-CN"/>
              </w:rPr>
              <w:t xml:space="preserve">-0.06 </w:t>
            </w:r>
          </w:p>
        </w:tc>
      </w:tr>
      <w:tr w:rsidR="00B12DD0" w:rsidRPr="007D3292" w:rsidTr="001F5C26">
        <w:trPr>
          <w:trHeight w:val="288"/>
        </w:trPr>
        <w:tc>
          <w:tcPr>
            <w:tcW w:w="3276" w:type="dxa"/>
            <w:vMerge/>
            <w:shd w:val="clear" w:color="auto" w:fill="auto"/>
            <w:vAlign w:val="center"/>
            <w:hideMark/>
          </w:tcPr>
          <w:p w:rsidR="00B12DD0" w:rsidRPr="007D3292" w:rsidRDefault="00B12DD0" w:rsidP="007D3292">
            <w:pPr>
              <w:rPr>
                <w:rFonts w:eastAsiaTheme="minorEastAsia"/>
                <w:lang w:val="en-GB" w:eastAsia="zh-CN"/>
              </w:rPr>
            </w:pPr>
          </w:p>
        </w:tc>
        <w:tc>
          <w:tcPr>
            <w:tcW w:w="3402" w:type="dxa"/>
            <w:shd w:val="clear" w:color="auto" w:fill="auto"/>
            <w:noWrap/>
            <w:vAlign w:val="center"/>
            <w:hideMark/>
          </w:tcPr>
          <w:p w:rsidR="00B12DD0" w:rsidRPr="007D3292" w:rsidRDefault="00B12DD0" w:rsidP="003939E5">
            <w:pPr>
              <w:rPr>
                <w:rFonts w:eastAsiaTheme="minorEastAsia"/>
                <w:lang w:val="en-GB" w:eastAsia="zh-CN"/>
              </w:rPr>
            </w:pPr>
            <w:r w:rsidRPr="007D3292">
              <w:rPr>
                <w:rFonts w:eastAsiaTheme="minorEastAsia"/>
                <w:lang w:val="en-GB" w:eastAsia="zh-CN"/>
              </w:rPr>
              <w:t>eMBB PUSCH</w:t>
            </w:r>
          </w:p>
        </w:tc>
        <w:tc>
          <w:tcPr>
            <w:tcW w:w="1992" w:type="dxa"/>
            <w:shd w:val="clear" w:color="auto" w:fill="auto"/>
            <w:noWrap/>
            <w:vAlign w:val="bottom"/>
            <w:hideMark/>
          </w:tcPr>
          <w:p w:rsidR="00B12DD0" w:rsidRPr="007D3292" w:rsidRDefault="00B12DD0" w:rsidP="003939E5">
            <w:pPr>
              <w:jc w:val="right"/>
              <w:rPr>
                <w:rFonts w:eastAsiaTheme="minorEastAsia"/>
                <w:lang w:val="en-GB" w:eastAsia="zh-CN"/>
              </w:rPr>
            </w:pPr>
            <w:r w:rsidRPr="007D3292">
              <w:rPr>
                <w:rFonts w:eastAsiaTheme="minorEastAsia" w:hint="eastAsia"/>
                <w:lang w:val="en-GB" w:eastAsia="zh-CN"/>
              </w:rPr>
              <w:t xml:space="preserve">-1.66 </w:t>
            </w:r>
          </w:p>
        </w:tc>
      </w:tr>
      <w:tr w:rsidR="00B12DD0" w:rsidRPr="007D3292" w:rsidTr="001F5C26">
        <w:trPr>
          <w:trHeight w:val="288"/>
        </w:trPr>
        <w:tc>
          <w:tcPr>
            <w:tcW w:w="3276" w:type="dxa"/>
            <w:vMerge/>
            <w:shd w:val="clear" w:color="auto" w:fill="auto"/>
            <w:vAlign w:val="center"/>
            <w:hideMark/>
          </w:tcPr>
          <w:p w:rsidR="00B12DD0" w:rsidRPr="007D3292" w:rsidRDefault="00B12DD0" w:rsidP="007D3292">
            <w:pPr>
              <w:rPr>
                <w:rFonts w:eastAsiaTheme="minorEastAsia"/>
                <w:lang w:val="en-GB" w:eastAsia="zh-CN"/>
              </w:rPr>
            </w:pPr>
          </w:p>
        </w:tc>
        <w:tc>
          <w:tcPr>
            <w:tcW w:w="3402" w:type="dxa"/>
            <w:shd w:val="clear" w:color="auto" w:fill="auto"/>
            <w:noWrap/>
            <w:vAlign w:val="center"/>
            <w:hideMark/>
          </w:tcPr>
          <w:p w:rsidR="00B12DD0" w:rsidRPr="007D3292" w:rsidRDefault="00B12DD0" w:rsidP="003939E5">
            <w:pPr>
              <w:rPr>
                <w:rFonts w:eastAsiaTheme="minorEastAsia"/>
                <w:lang w:val="en-GB" w:eastAsia="zh-CN"/>
              </w:rPr>
            </w:pPr>
            <w:r w:rsidRPr="007D3292">
              <w:rPr>
                <w:rFonts w:eastAsiaTheme="minorEastAsia"/>
                <w:lang w:val="en-GB" w:eastAsia="zh-CN"/>
              </w:rPr>
              <w:t>VoIP PUSCH w/o rep</w:t>
            </w:r>
          </w:p>
        </w:tc>
        <w:tc>
          <w:tcPr>
            <w:tcW w:w="1992" w:type="dxa"/>
            <w:shd w:val="clear" w:color="auto" w:fill="auto"/>
            <w:noWrap/>
            <w:vAlign w:val="bottom"/>
            <w:hideMark/>
          </w:tcPr>
          <w:p w:rsidR="00B12DD0" w:rsidRPr="007D3292" w:rsidRDefault="00B12DD0" w:rsidP="003939E5">
            <w:pPr>
              <w:jc w:val="right"/>
              <w:rPr>
                <w:rFonts w:eastAsiaTheme="minorEastAsia"/>
                <w:lang w:val="en-GB" w:eastAsia="zh-CN"/>
              </w:rPr>
            </w:pPr>
            <w:r w:rsidRPr="007D3292">
              <w:rPr>
                <w:rFonts w:eastAsiaTheme="minorEastAsia" w:hint="eastAsia"/>
                <w:lang w:val="en-GB" w:eastAsia="zh-CN"/>
              </w:rPr>
              <w:t xml:space="preserve">-5.36 </w:t>
            </w:r>
          </w:p>
        </w:tc>
      </w:tr>
      <w:tr w:rsidR="008573BD" w:rsidRPr="007D3292" w:rsidTr="001F5C26">
        <w:trPr>
          <w:trHeight w:val="288"/>
        </w:trPr>
        <w:tc>
          <w:tcPr>
            <w:tcW w:w="3276" w:type="dxa"/>
            <w:vMerge w:val="restart"/>
            <w:shd w:val="clear" w:color="auto" w:fill="auto"/>
            <w:noWrap/>
            <w:vAlign w:val="center"/>
            <w:hideMark/>
          </w:tcPr>
          <w:p w:rsidR="008573BD" w:rsidRPr="007D3292" w:rsidRDefault="008573BD" w:rsidP="007D3292">
            <w:pPr>
              <w:rPr>
                <w:rFonts w:eastAsiaTheme="minorEastAsia"/>
                <w:lang w:val="en-GB" w:eastAsia="zh-CN"/>
              </w:rPr>
            </w:pPr>
            <w:r w:rsidRPr="007D3292">
              <w:rPr>
                <w:rFonts w:eastAsiaTheme="minorEastAsia"/>
                <w:lang w:val="en-GB" w:eastAsia="zh-CN"/>
              </w:rPr>
              <w:t>2GHz FDD</w:t>
            </w:r>
          </w:p>
        </w:tc>
        <w:tc>
          <w:tcPr>
            <w:tcW w:w="3402" w:type="dxa"/>
            <w:shd w:val="clear" w:color="auto" w:fill="auto"/>
            <w:noWrap/>
            <w:vAlign w:val="center"/>
            <w:hideMark/>
          </w:tcPr>
          <w:p w:rsidR="008573BD" w:rsidRPr="007D3292" w:rsidRDefault="008573BD" w:rsidP="003939E5">
            <w:pPr>
              <w:rPr>
                <w:rFonts w:eastAsiaTheme="minorEastAsia"/>
                <w:lang w:val="en-GB" w:eastAsia="zh-CN"/>
              </w:rPr>
            </w:pPr>
            <w:r w:rsidRPr="007D3292">
              <w:rPr>
                <w:rFonts w:eastAsiaTheme="minorEastAsia"/>
                <w:lang w:val="en-GB" w:eastAsia="zh-CN"/>
              </w:rPr>
              <w:t>PUCCH F1</w:t>
            </w:r>
          </w:p>
        </w:tc>
        <w:tc>
          <w:tcPr>
            <w:tcW w:w="1992" w:type="dxa"/>
            <w:shd w:val="clear" w:color="auto" w:fill="auto"/>
            <w:noWrap/>
            <w:vAlign w:val="bottom"/>
            <w:hideMark/>
          </w:tcPr>
          <w:p w:rsidR="008573BD" w:rsidRPr="007D3292" w:rsidRDefault="008573BD" w:rsidP="003939E5">
            <w:pPr>
              <w:jc w:val="right"/>
              <w:rPr>
                <w:rFonts w:eastAsiaTheme="minorEastAsia"/>
                <w:lang w:val="en-GB" w:eastAsia="zh-CN"/>
              </w:rPr>
            </w:pPr>
            <w:r w:rsidRPr="007D3292">
              <w:rPr>
                <w:rFonts w:eastAsiaTheme="minorEastAsia" w:hint="eastAsia"/>
                <w:lang w:val="en-GB" w:eastAsia="zh-CN"/>
              </w:rPr>
              <w:t xml:space="preserve">-7.80 </w:t>
            </w:r>
          </w:p>
        </w:tc>
      </w:tr>
      <w:tr w:rsidR="008573BD" w:rsidRPr="007D3292" w:rsidTr="001F5C26">
        <w:trPr>
          <w:trHeight w:val="288"/>
        </w:trPr>
        <w:tc>
          <w:tcPr>
            <w:tcW w:w="3276" w:type="dxa"/>
            <w:vMerge/>
            <w:shd w:val="clear" w:color="auto" w:fill="auto"/>
            <w:vAlign w:val="center"/>
            <w:hideMark/>
          </w:tcPr>
          <w:p w:rsidR="008573BD" w:rsidRPr="007D3292" w:rsidRDefault="008573BD" w:rsidP="007D3292">
            <w:pPr>
              <w:rPr>
                <w:rFonts w:eastAsiaTheme="minorEastAsia"/>
                <w:lang w:val="en-GB" w:eastAsia="zh-CN"/>
              </w:rPr>
            </w:pPr>
          </w:p>
        </w:tc>
        <w:tc>
          <w:tcPr>
            <w:tcW w:w="3402" w:type="dxa"/>
            <w:shd w:val="clear" w:color="auto" w:fill="auto"/>
            <w:noWrap/>
            <w:vAlign w:val="center"/>
            <w:hideMark/>
          </w:tcPr>
          <w:p w:rsidR="008573BD" w:rsidRPr="007D3292" w:rsidRDefault="008573BD" w:rsidP="003939E5">
            <w:pPr>
              <w:rPr>
                <w:rFonts w:eastAsiaTheme="minorEastAsia"/>
                <w:lang w:val="en-GB" w:eastAsia="zh-CN"/>
              </w:rPr>
            </w:pPr>
            <w:r w:rsidRPr="007D3292">
              <w:rPr>
                <w:rFonts w:eastAsiaTheme="minorEastAsia"/>
                <w:lang w:val="en-GB" w:eastAsia="zh-CN"/>
              </w:rPr>
              <w:t>PF3/11bits/rep1</w:t>
            </w:r>
          </w:p>
        </w:tc>
        <w:tc>
          <w:tcPr>
            <w:tcW w:w="1992" w:type="dxa"/>
            <w:shd w:val="clear" w:color="auto" w:fill="auto"/>
            <w:noWrap/>
            <w:vAlign w:val="bottom"/>
            <w:hideMark/>
          </w:tcPr>
          <w:p w:rsidR="008573BD" w:rsidRPr="007D3292" w:rsidRDefault="008573BD" w:rsidP="003939E5">
            <w:pPr>
              <w:jc w:val="right"/>
              <w:rPr>
                <w:rFonts w:eastAsiaTheme="minorEastAsia"/>
                <w:lang w:val="en-GB" w:eastAsia="zh-CN"/>
              </w:rPr>
            </w:pPr>
            <w:r w:rsidRPr="007D3292">
              <w:rPr>
                <w:rFonts w:eastAsiaTheme="minorEastAsia" w:hint="eastAsia"/>
                <w:lang w:val="en-GB" w:eastAsia="zh-CN"/>
              </w:rPr>
              <w:t xml:space="preserve">-6.14 </w:t>
            </w:r>
          </w:p>
        </w:tc>
      </w:tr>
      <w:tr w:rsidR="008573BD" w:rsidRPr="007D3292" w:rsidTr="001F5C26">
        <w:trPr>
          <w:trHeight w:val="300"/>
        </w:trPr>
        <w:tc>
          <w:tcPr>
            <w:tcW w:w="3276" w:type="dxa"/>
            <w:vMerge/>
            <w:shd w:val="clear" w:color="auto" w:fill="auto"/>
            <w:vAlign w:val="center"/>
            <w:hideMark/>
          </w:tcPr>
          <w:p w:rsidR="008573BD" w:rsidRPr="007D3292" w:rsidRDefault="008573BD" w:rsidP="007D3292">
            <w:pPr>
              <w:rPr>
                <w:rFonts w:eastAsiaTheme="minorEastAsia"/>
                <w:lang w:val="en-GB" w:eastAsia="zh-CN"/>
              </w:rPr>
            </w:pPr>
          </w:p>
        </w:tc>
        <w:tc>
          <w:tcPr>
            <w:tcW w:w="3402" w:type="dxa"/>
            <w:shd w:val="clear" w:color="auto" w:fill="auto"/>
            <w:noWrap/>
            <w:vAlign w:val="center"/>
            <w:hideMark/>
          </w:tcPr>
          <w:p w:rsidR="008573BD" w:rsidRPr="007D3292" w:rsidRDefault="008573BD" w:rsidP="003939E5">
            <w:pPr>
              <w:rPr>
                <w:rFonts w:eastAsiaTheme="minorEastAsia"/>
                <w:lang w:val="en-GB" w:eastAsia="zh-CN"/>
              </w:rPr>
            </w:pPr>
            <w:r w:rsidRPr="007D3292">
              <w:rPr>
                <w:rFonts w:eastAsiaTheme="minorEastAsia"/>
                <w:lang w:val="en-GB" w:eastAsia="zh-CN"/>
              </w:rPr>
              <w:t>PF3/11bits/rep2</w:t>
            </w:r>
          </w:p>
        </w:tc>
        <w:tc>
          <w:tcPr>
            <w:tcW w:w="1992" w:type="dxa"/>
            <w:shd w:val="clear" w:color="auto" w:fill="auto"/>
            <w:noWrap/>
            <w:vAlign w:val="bottom"/>
            <w:hideMark/>
          </w:tcPr>
          <w:p w:rsidR="008573BD" w:rsidRPr="007D3292" w:rsidRDefault="008573BD" w:rsidP="003939E5">
            <w:pPr>
              <w:jc w:val="right"/>
              <w:rPr>
                <w:rFonts w:eastAsiaTheme="minorEastAsia"/>
                <w:lang w:val="en-GB" w:eastAsia="zh-CN"/>
              </w:rPr>
            </w:pPr>
            <w:r w:rsidRPr="007D3292">
              <w:rPr>
                <w:rFonts w:eastAsiaTheme="minorEastAsia" w:hint="eastAsia"/>
                <w:lang w:val="en-GB" w:eastAsia="zh-CN"/>
              </w:rPr>
              <w:t xml:space="preserve">-2.15 </w:t>
            </w:r>
          </w:p>
        </w:tc>
      </w:tr>
      <w:tr w:rsidR="008573BD" w:rsidRPr="007D3292" w:rsidTr="001F5C26">
        <w:trPr>
          <w:trHeight w:val="300"/>
        </w:trPr>
        <w:tc>
          <w:tcPr>
            <w:tcW w:w="3276" w:type="dxa"/>
            <w:vMerge/>
            <w:shd w:val="clear" w:color="auto" w:fill="auto"/>
            <w:vAlign w:val="center"/>
            <w:hideMark/>
          </w:tcPr>
          <w:p w:rsidR="008573BD" w:rsidRPr="007D3292" w:rsidRDefault="008573BD" w:rsidP="007D3292">
            <w:pPr>
              <w:rPr>
                <w:rFonts w:eastAsiaTheme="minorEastAsia"/>
                <w:lang w:val="en-GB" w:eastAsia="zh-CN"/>
              </w:rPr>
            </w:pPr>
          </w:p>
        </w:tc>
        <w:tc>
          <w:tcPr>
            <w:tcW w:w="3402" w:type="dxa"/>
            <w:shd w:val="clear" w:color="auto" w:fill="auto"/>
            <w:noWrap/>
            <w:vAlign w:val="center"/>
            <w:hideMark/>
          </w:tcPr>
          <w:p w:rsidR="008573BD" w:rsidRPr="007D3292" w:rsidRDefault="008573BD" w:rsidP="003939E5">
            <w:pPr>
              <w:rPr>
                <w:rFonts w:eastAsiaTheme="minorEastAsia"/>
                <w:lang w:val="en-GB" w:eastAsia="zh-CN"/>
              </w:rPr>
            </w:pPr>
            <w:r w:rsidRPr="007D3292">
              <w:rPr>
                <w:rFonts w:eastAsiaTheme="minorEastAsia"/>
                <w:lang w:val="en-GB" w:eastAsia="zh-CN"/>
              </w:rPr>
              <w:t>PF3/22bits/rep1</w:t>
            </w:r>
          </w:p>
        </w:tc>
        <w:tc>
          <w:tcPr>
            <w:tcW w:w="1992" w:type="dxa"/>
            <w:shd w:val="clear" w:color="auto" w:fill="auto"/>
            <w:noWrap/>
            <w:vAlign w:val="bottom"/>
            <w:hideMark/>
          </w:tcPr>
          <w:p w:rsidR="008573BD" w:rsidRPr="007D3292" w:rsidRDefault="008573BD" w:rsidP="003939E5">
            <w:pPr>
              <w:jc w:val="right"/>
              <w:rPr>
                <w:rFonts w:eastAsiaTheme="minorEastAsia"/>
                <w:lang w:val="en-GB" w:eastAsia="zh-CN"/>
              </w:rPr>
            </w:pPr>
            <w:r w:rsidRPr="007D3292">
              <w:rPr>
                <w:rFonts w:eastAsiaTheme="minorEastAsia" w:hint="eastAsia"/>
                <w:lang w:val="en-GB" w:eastAsia="zh-CN"/>
              </w:rPr>
              <w:t xml:space="preserve">-8.10 </w:t>
            </w:r>
          </w:p>
        </w:tc>
      </w:tr>
      <w:tr w:rsidR="008573BD" w:rsidRPr="007D3292" w:rsidTr="001F5C26">
        <w:trPr>
          <w:trHeight w:val="300"/>
        </w:trPr>
        <w:tc>
          <w:tcPr>
            <w:tcW w:w="3276" w:type="dxa"/>
            <w:vMerge/>
            <w:shd w:val="clear" w:color="auto" w:fill="auto"/>
            <w:vAlign w:val="center"/>
            <w:hideMark/>
          </w:tcPr>
          <w:p w:rsidR="008573BD" w:rsidRPr="007D3292" w:rsidRDefault="008573BD" w:rsidP="007D3292">
            <w:pPr>
              <w:rPr>
                <w:rFonts w:eastAsiaTheme="minorEastAsia"/>
                <w:lang w:val="en-GB" w:eastAsia="zh-CN"/>
              </w:rPr>
            </w:pPr>
          </w:p>
        </w:tc>
        <w:tc>
          <w:tcPr>
            <w:tcW w:w="3402" w:type="dxa"/>
            <w:shd w:val="clear" w:color="auto" w:fill="auto"/>
            <w:noWrap/>
            <w:vAlign w:val="center"/>
            <w:hideMark/>
          </w:tcPr>
          <w:p w:rsidR="008573BD" w:rsidRPr="007D3292" w:rsidRDefault="008573BD" w:rsidP="003939E5">
            <w:pPr>
              <w:rPr>
                <w:rFonts w:eastAsiaTheme="minorEastAsia"/>
                <w:lang w:val="en-GB" w:eastAsia="zh-CN"/>
              </w:rPr>
            </w:pPr>
            <w:r w:rsidRPr="007D3292">
              <w:rPr>
                <w:rFonts w:eastAsiaTheme="minorEastAsia"/>
                <w:lang w:val="en-GB" w:eastAsia="zh-CN"/>
              </w:rPr>
              <w:t>PF3/22bits/rep2</w:t>
            </w:r>
          </w:p>
        </w:tc>
        <w:tc>
          <w:tcPr>
            <w:tcW w:w="1992" w:type="dxa"/>
            <w:shd w:val="clear" w:color="auto" w:fill="auto"/>
            <w:noWrap/>
            <w:vAlign w:val="bottom"/>
            <w:hideMark/>
          </w:tcPr>
          <w:p w:rsidR="008573BD" w:rsidRPr="007D3292" w:rsidRDefault="008573BD" w:rsidP="003939E5">
            <w:pPr>
              <w:jc w:val="right"/>
              <w:rPr>
                <w:rFonts w:eastAsiaTheme="minorEastAsia"/>
                <w:lang w:val="en-GB" w:eastAsia="zh-CN"/>
              </w:rPr>
            </w:pPr>
            <w:r w:rsidRPr="007D3292">
              <w:rPr>
                <w:rFonts w:eastAsiaTheme="minorEastAsia" w:hint="eastAsia"/>
                <w:lang w:val="en-GB" w:eastAsia="zh-CN"/>
              </w:rPr>
              <w:t xml:space="preserve">-6.10 </w:t>
            </w:r>
          </w:p>
        </w:tc>
      </w:tr>
      <w:tr w:rsidR="008573BD" w:rsidRPr="007D3292" w:rsidTr="001F5C26">
        <w:trPr>
          <w:trHeight w:val="300"/>
        </w:trPr>
        <w:tc>
          <w:tcPr>
            <w:tcW w:w="3276" w:type="dxa"/>
            <w:vMerge/>
            <w:shd w:val="clear" w:color="auto" w:fill="auto"/>
            <w:vAlign w:val="center"/>
            <w:hideMark/>
          </w:tcPr>
          <w:p w:rsidR="008573BD" w:rsidRPr="007D3292" w:rsidRDefault="008573BD" w:rsidP="007D3292">
            <w:pPr>
              <w:rPr>
                <w:rFonts w:eastAsiaTheme="minorEastAsia"/>
                <w:lang w:val="en-GB" w:eastAsia="zh-CN"/>
              </w:rPr>
            </w:pPr>
          </w:p>
        </w:tc>
        <w:tc>
          <w:tcPr>
            <w:tcW w:w="3402" w:type="dxa"/>
            <w:shd w:val="clear" w:color="auto" w:fill="auto"/>
            <w:noWrap/>
            <w:vAlign w:val="center"/>
            <w:hideMark/>
          </w:tcPr>
          <w:p w:rsidR="008573BD" w:rsidRPr="007D3292" w:rsidRDefault="008573BD" w:rsidP="003939E5">
            <w:pPr>
              <w:rPr>
                <w:rFonts w:eastAsiaTheme="minorEastAsia"/>
                <w:lang w:val="en-GB" w:eastAsia="zh-CN"/>
              </w:rPr>
            </w:pPr>
            <w:r w:rsidRPr="007D3292">
              <w:rPr>
                <w:rFonts w:eastAsiaTheme="minorEastAsia"/>
                <w:lang w:val="en-GB" w:eastAsia="zh-CN"/>
              </w:rPr>
              <w:t>Msg 3 PUSCH</w:t>
            </w:r>
          </w:p>
        </w:tc>
        <w:tc>
          <w:tcPr>
            <w:tcW w:w="1992" w:type="dxa"/>
            <w:shd w:val="clear" w:color="auto" w:fill="auto"/>
            <w:noWrap/>
            <w:vAlign w:val="bottom"/>
            <w:hideMark/>
          </w:tcPr>
          <w:p w:rsidR="008573BD" w:rsidRPr="007D3292" w:rsidRDefault="008573BD" w:rsidP="003939E5">
            <w:pPr>
              <w:jc w:val="right"/>
              <w:rPr>
                <w:rFonts w:eastAsiaTheme="minorEastAsia"/>
                <w:lang w:val="en-GB" w:eastAsia="zh-CN"/>
              </w:rPr>
            </w:pPr>
            <w:r w:rsidRPr="007D3292">
              <w:rPr>
                <w:rFonts w:eastAsiaTheme="minorEastAsia" w:hint="eastAsia"/>
                <w:lang w:val="en-GB" w:eastAsia="zh-CN"/>
              </w:rPr>
              <w:t xml:space="preserve">-0.39 </w:t>
            </w:r>
          </w:p>
        </w:tc>
      </w:tr>
      <w:tr w:rsidR="008573BD" w:rsidRPr="007D3292" w:rsidTr="001F5C26">
        <w:trPr>
          <w:trHeight w:val="300"/>
        </w:trPr>
        <w:tc>
          <w:tcPr>
            <w:tcW w:w="3276" w:type="dxa"/>
            <w:vMerge/>
            <w:shd w:val="clear" w:color="auto" w:fill="auto"/>
            <w:vAlign w:val="center"/>
            <w:hideMark/>
          </w:tcPr>
          <w:p w:rsidR="008573BD" w:rsidRPr="007D3292" w:rsidRDefault="008573BD" w:rsidP="007D3292">
            <w:pPr>
              <w:rPr>
                <w:rFonts w:eastAsiaTheme="minorEastAsia"/>
                <w:lang w:val="en-GB" w:eastAsia="zh-CN"/>
              </w:rPr>
            </w:pPr>
          </w:p>
        </w:tc>
        <w:tc>
          <w:tcPr>
            <w:tcW w:w="3402" w:type="dxa"/>
            <w:shd w:val="clear" w:color="auto" w:fill="auto"/>
            <w:noWrap/>
            <w:vAlign w:val="center"/>
            <w:hideMark/>
          </w:tcPr>
          <w:p w:rsidR="008573BD" w:rsidRPr="007D3292" w:rsidRDefault="008573BD" w:rsidP="003939E5">
            <w:pPr>
              <w:rPr>
                <w:rFonts w:eastAsiaTheme="minorEastAsia"/>
                <w:lang w:val="en-GB" w:eastAsia="zh-CN"/>
              </w:rPr>
            </w:pPr>
            <w:r w:rsidRPr="007D3292">
              <w:rPr>
                <w:rFonts w:eastAsiaTheme="minorEastAsia"/>
                <w:lang w:val="en-GB" w:eastAsia="zh-CN"/>
              </w:rPr>
              <w:t>VoIP PUSCH w/o rep</w:t>
            </w:r>
          </w:p>
        </w:tc>
        <w:tc>
          <w:tcPr>
            <w:tcW w:w="1992" w:type="dxa"/>
            <w:shd w:val="clear" w:color="auto" w:fill="auto"/>
            <w:noWrap/>
            <w:vAlign w:val="bottom"/>
            <w:hideMark/>
          </w:tcPr>
          <w:p w:rsidR="008573BD" w:rsidRPr="007D3292" w:rsidRDefault="008573BD" w:rsidP="003939E5">
            <w:pPr>
              <w:jc w:val="right"/>
              <w:rPr>
                <w:rFonts w:eastAsiaTheme="minorEastAsia"/>
                <w:lang w:val="en-GB" w:eastAsia="zh-CN"/>
              </w:rPr>
            </w:pPr>
            <w:r w:rsidRPr="007D3292">
              <w:rPr>
                <w:rFonts w:eastAsiaTheme="minorEastAsia" w:hint="eastAsia"/>
                <w:lang w:val="en-GB" w:eastAsia="zh-CN"/>
              </w:rPr>
              <w:t xml:space="preserve">-5.59 </w:t>
            </w:r>
          </w:p>
        </w:tc>
      </w:tr>
    </w:tbl>
    <w:p w:rsidR="007D3292" w:rsidRPr="00E453CE" w:rsidRDefault="007D3292" w:rsidP="00E453CE">
      <w:pPr>
        <w:rPr>
          <w:rFonts w:eastAsiaTheme="minorEastAsia"/>
          <w:lang w:val="en-GB" w:eastAsia="zh-CN"/>
        </w:rPr>
      </w:pPr>
    </w:p>
    <w:p w:rsidR="00050FF8" w:rsidRDefault="00A312A6" w:rsidP="003E7FC7">
      <w:pPr>
        <w:pStyle w:val="a0"/>
        <w:tabs>
          <w:tab w:val="left" w:pos="6905"/>
        </w:tabs>
        <w:spacing w:after="50"/>
        <w:rPr>
          <w:rFonts w:eastAsiaTheme="minorEastAsia"/>
          <w:lang w:eastAsia="zh-CN"/>
        </w:rPr>
      </w:pPr>
      <w:r>
        <w:rPr>
          <w:noProof/>
          <w:lang w:eastAsia="zh-CN"/>
        </w:rPr>
        <w:drawing>
          <wp:inline distT="0" distB="0" distL="0" distR="0" wp14:anchorId="4C7CBB45" wp14:editId="682925F9">
            <wp:extent cx="5757333" cy="4817533"/>
            <wp:effectExtent l="0" t="0" r="15240" b="2159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E7FC7" w:rsidRDefault="003E7FC7" w:rsidP="003E7FC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662272">
        <w:rPr>
          <w:noProof/>
        </w:rPr>
        <w:t>3</w:t>
      </w:r>
      <w:r>
        <w:fldChar w:fldCharType="end"/>
      </w:r>
      <w:r>
        <w:rPr>
          <w:rFonts w:eastAsiaTheme="minorEastAsia" w:hint="eastAsia"/>
          <w:lang w:eastAsia="zh-CN"/>
        </w:rPr>
        <w:t>: the link budget results of Rural-TDLC-120kmph</w:t>
      </w:r>
    </w:p>
    <w:p w:rsidR="001F62F3" w:rsidRPr="001F62F3" w:rsidRDefault="001F62F3" w:rsidP="001F62F3">
      <w:pPr>
        <w:pStyle w:val="a7"/>
        <w:keepNext/>
        <w:jc w:val="center"/>
        <w:rPr>
          <w:rFonts w:eastAsiaTheme="minorEastAsia"/>
          <w:lang w:eastAsia="zh-CN"/>
        </w:rPr>
      </w:pPr>
      <w:r>
        <w:lastRenderedPageBreak/>
        <w:t xml:space="preserve">Table </w:t>
      </w:r>
      <w:r>
        <w:fldChar w:fldCharType="begin"/>
      </w:r>
      <w:r>
        <w:instrText xml:space="preserve"> SEQ Table \* ARABIC </w:instrText>
      </w:r>
      <w:r>
        <w:fldChar w:fldCharType="separate"/>
      </w:r>
      <w:r w:rsidR="005A779E">
        <w:rPr>
          <w:noProof/>
        </w:rPr>
        <w:t>4</w:t>
      </w:r>
      <w:r>
        <w:fldChar w:fldCharType="end"/>
      </w:r>
      <w:r>
        <w:rPr>
          <w:rFonts w:eastAsiaTheme="minorEastAsia" w:hint="eastAsia"/>
          <w:lang w:eastAsia="zh-CN"/>
        </w:rPr>
        <w:t xml:space="preserve">: the bottleneck channels for Rural-TDLC-120kmph  </w:t>
      </w:r>
    </w:p>
    <w:tbl>
      <w:tblPr>
        <w:tblW w:w="83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2977"/>
        <w:gridCol w:w="2558"/>
      </w:tblGrid>
      <w:tr w:rsidR="0094247B" w:rsidRPr="0094247B" w:rsidTr="00D27E53">
        <w:trPr>
          <w:trHeight w:val="459"/>
        </w:trPr>
        <w:tc>
          <w:tcPr>
            <w:tcW w:w="2850" w:type="dxa"/>
            <w:shd w:val="clear" w:color="auto" w:fill="8DB3E2"/>
            <w:noWrap/>
            <w:vAlign w:val="center"/>
            <w:hideMark/>
          </w:tcPr>
          <w:p w:rsidR="0094247B" w:rsidRPr="003F78C3" w:rsidRDefault="0094247B" w:rsidP="003939E5">
            <w:pPr>
              <w:jc w:val="center"/>
              <w:rPr>
                <w:rFonts w:eastAsiaTheme="minorEastAsia"/>
                <w:lang w:val="en-GB" w:eastAsia="zh-CN"/>
              </w:rPr>
            </w:pPr>
            <w:r>
              <w:rPr>
                <w:rFonts w:eastAsiaTheme="minorEastAsia" w:hint="eastAsia"/>
                <w:lang w:val="en-GB" w:eastAsia="zh-CN"/>
              </w:rPr>
              <w:t>Scenario</w:t>
            </w:r>
          </w:p>
        </w:tc>
        <w:tc>
          <w:tcPr>
            <w:tcW w:w="2977" w:type="dxa"/>
            <w:shd w:val="clear" w:color="auto" w:fill="8DB3E2"/>
            <w:noWrap/>
            <w:vAlign w:val="center"/>
            <w:hideMark/>
          </w:tcPr>
          <w:p w:rsidR="0094247B" w:rsidRPr="003F78C3" w:rsidRDefault="0094247B" w:rsidP="003939E5">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2558" w:type="dxa"/>
            <w:shd w:val="clear" w:color="auto" w:fill="8DB3E2"/>
            <w:noWrap/>
            <w:vAlign w:val="bottom"/>
            <w:hideMark/>
          </w:tcPr>
          <w:p w:rsidR="0094247B" w:rsidRPr="003F78C3" w:rsidRDefault="0094247B" w:rsidP="003939E5">
            <w:pPr>
              <w:jc w:val="center"/>
              <w:rPr>
                <w:rFonts w:eastAsiaTheme="minorEastAsia"/>
                <w:lang w:val="en-GB" w:eastAsia="zh-CN"/>
              </w:rPr>
            </w:pPr>
            <w:r>
              <w:rPr>
                <w:rFonts w:eastAsiaTheme="minorEastAsia"/>
                <w:lang w:val="en-GB" w:eastAsia="zh-CN"/>
              </w:rPr>
              <w:t>G</w:t>
            </w:r>
            <w:r>
              <w:rPr>
                <w:rFonts w:eastAsiaTheme="minorEastAsia" w:hint="eastAsia"/>
                <w:lang w:val="en-GB" w:eastAsia="zh-CN"/>
              </w:rPr>
              <w:t>ap (dB) with target ISD 1732m</w:t>
            </w:r>
          </w:p>
        </w:tc>
      </w:tr>
      <w:tr w:rsidR="0094247B" w:rsidRPr="0094247B" w:rsidTr="0094247B">
        <w:trPr>
          <w:trHeight w:val="288"/>
        </w:trPr>
        <w:tc>
          <w:tcPr>
            <w:tcW w:w="2850" w:type="dxa"/>
            <w:vMerge w:val="restart"/>
            <w:shd w:val="clear" w:color="auto" w:fill="auto"/>
            <w:noWrap/>
            <w:vAlign w:val="center"/>
            <w:hideMark/>
          </w:tcPr>
          <w:p w:rsidR="0094247B" w:rsidRPr="0094247B" w:rsidRDefault="0094247B" w:rsidP="0094247B">
            <w:pPr>
              <w:rPr>
                <w:rFonts w:eastAsiaTheme="minorEastAsia"/>
                <w:lang w:val="en-GB" w:eastAsia="zh-CN"/>
              </w:rPr>
            </w:pPr>
            <w:r w:rsidRPr="0094247B">
              <w:rPr>
                <w:rFonts w:eastAsiaTheme="minorEastAsia"/>
                <w:lang w:val="en-GB" w:eastAsia="zh-CN"/>
              </w:rPr>
              <w:t xml:space="preserve">4GHz DDDSU </w:t>
            </w:r>
          </w:p>
        </w:tc>
        <w:tc>
          <w:tcPr>
            <w:tcW w:w="2977" w:type="dxa"/>
            <w:shd w:val="clear" w:color="auto" w:fill="auto"/>
            <w:noWrap/>
            <w:vAlign w:val="center"/>
            <w:hideMark/>
          </w:tcPr>
          <w:p w:rsidR="0094247B" w:rsidRPr="0094247B" w:rsidRDefault="0094247B" w:rsidP="003939E5">
            <w:pPr>
              <w:rPr>
                <w:rFonts w:eastAsiaTheme="minorEastAsia"/>
                <w:lang w:val="en-GB" w:eastAsia="zh-CN"/>
              </w:rPr>
            </w:pPr>
            <w:r w:rsidRPr="0094247B">
              <w:rPr>
                <w:rFonts w:eastAsiaTheme="minorEastAsia"/>
                <w:lang w:val="en-GB" w:eastAsia="zh-CN"/>
              </w:rPr>
              <w:t>Msg 3 PUSCH</w:t>
            </w:r>
          </w:p>
        </w:tc>
        <w:tc>
          <w:tcPr>
            <w:tcW w:w="2558" w:type="dxa"/>
            <w:shd w:val="clear" w:color="auto" w:fill="auto"/>
            <w:noWrap/>
            <w:vAlign w:val="bottom"/>
            <w:hideMark/>
          </w:tcPr>
          <w:p w:rsidR="0094247B" w:rsidRPr="0094247B" w:rsidRDefault="0094247B" w:rsidP="003939E5">
            <w:pPr>
              <w:jc w:val="right"/>
              <w:rPr>
                <w:rFonts w:eastAsiaTheme="minorEastAsia"/>
                <w:lang w:val="en-GB" w:eastAsia="zh-CN"/>
              </w:rPr>
            </w:pPr>
            <w:r w:rsidRPr="0094247B">
              <w:rPr>
                <w:rFonts w:eastAsiaTheme="minorEastAsia" w:hint="eastAsia"/>
                <w:lang w:val="en-GB" w:eastAsia="zh-CN"/>
              </w:rPr>
              <w:t xml:space="preserve">-2.18 </w:t>
            </w:r>
          </w:p>
        </w:tc>
      </w:tr>
      <w:tr w:rsidR="0094247B" w:rsidRPr="0094247B" w:rsidTr="0094247B">
        <w:trPr>
          <w:trHeight w:val="288"/>
        </w:trPr>
        <w:tc>
          <w:tcPr>
            <w:tcW w:w="2850" w:type="dxa"/>
            <w:vMerge/>
            <w:shd w:val="clear" w:color="auto" w:fill="auto"/>
            <w:vAlign w:val="center"/>
            <w:hideMark/>
          </w:tcPr>
          <w:p w:rsidR="0094247B" w:rsidRPr="0094247B" w:rsidRDefault="0094247B" w:rsidP="0094247B">
            <w:pPr>
              <w:rPr>
                <w:rFonts w:eastAsiaTheme="minorEastAsia"/>
                <w:lang w:val="en-GB" w:eastAsia="zh-CN"/>
              </w:rPr>
            </w:pPr>
          </w:p>
        </w:tc>
        <w:tc>
          <w:tcPr>
            <w:tcW w:w="2977" w:type="dxa"/>
            <w:shd w:val="clear" w:color="auto" w:fill="auto"/>
            <w:noWrap/>
            <w:vAlign w:val="center"/>
            <w:hideMark/>
          </w:tcPr>
          <w:p w:rsidR="0094247B" w:rsidRPr="0094247B" w:rsidRDefault="0094247B" w:rsidP="003939E5">
            <w:pPr>
              <w:rPr>
                <w:rFonts w:eastAsiaTheme="minorEastAsia"/>
                <w:lang w:val="en-GB" w:eastAsia="zh-CN"/>
              </w:rPr>
            </w:pPr>
            <w:r w:rsidRPr="0094247B">
              <w:rPr>
                <w:rFonts w:eastAsiaTheme="minorEastAsia"/>
                <w:lang w:val="en-GB" w:eastAsia="zh-CN"/>
              </w:rPr>
              <w:t>eMBB PUSCH</w:t>
            </w:r>
          </w:p>
        </w:tc>
        <w:tc>
          <w:tcPr>
            <w:tcW w:w="2558" w:type="dxa"/>
            <w:shd w:val="clear" w:color="auto" w:fill="auto"/>
            <w:noWrap/>
            <w:vAlign w:val="bottom"/>
            <w:hideMark/>
          </w:tcPr>
          <w:p w:rsidR="0094247B" w:rsidRPr="0094247B" w:rsidRDefault="0094247B" w:rsidP="003939E5">
            <w:pPr>
              <w:jc w:val="right"/>
              <w:rPr>
                <w:rFonts w:eastAsiaTheme="minorEastAsia"/>
                <w:lang w:val="en-GB" w:eastAsia="zh-CN"/>
              </w:rPr>
            </w:pPr>
            <w:r w:rsidRPr="0094247B">
              <w:rPr>
                <w:rFonts w:eastAsiaTheme="minorEastAsia" w:hint="eastAsia"/>
                <w:lang w:val="en-GB" w:eastAsia="zh-CN"/>
              </w:rPr>
              <w:t xml:space="preserve">-2.88 </w:t>
            </w:r>
          </w:p>
        </w:tc>
      </w:tr>
      <w:tr w:rsidR="0094247B" w:rsidRPr="0094247B" w:rsidTr="0094247B">
        <w:trPr>
          <w:trHeight w:val="288"/>
        </w:trPr>
        <w:tc>
          <w:tcPr>
            <w:tcW w:w="2850" w:type="dxa"/>
            <w:vMerge/>
            <w:shd w:val="clear" w:color="auto" w:fill="auto"/>
            <w:vAlign w:val="center"/>
            <w:hideMark/>
          </w:tcPr>
          <w:p w:rsidR="0094247B" w:rsidRPr="0094247B" w:rsidRDefault="0094247B" w:rsidP="0094247B">
            <w:pPr>
              <w:rPr>
                <w:rFonts w:eastAsiaTheme="minorEastAsia"/>
                <w:lang w:val="en-GB" w:eastAsia="zh-CN"/>
              </w:rPr>
            </w:pPr>
          </w:p>
        </w:tc>
        <w:tc>
          <w:tcPr>
            <w:tcW w:w="2977" w:type="dxa"/>
            <w:shd w:val="clear" w:color="auto" w:fill="auto"/>
            <w:noWrap/>
            <w:vAlign w:val="center"/>
            <w:hideMark/>
          </w:tcPr>
          <w:p w:rsidR="0094247B" w:rsidRPr="0094247B" w:rsidRDefault="0094247B" w:rsidP="003939E5">
            <w:pPr>
              <w:rPr>
                <w:rFonts w:eastAsiaTheme="minorEastAsia"/>
                <w:lang w:val="en-GB" w:eastAsia="zh-CN"/>
              </w:rPr>
            </w:pPr>
            <w:r w:rsidRPr="0094247B">
              <w:rPr>
                <w:rFonts w:eastAsiaTheme="minorEastAsia"/>
                <w:lang w:val="en-GB" w:eastAsia="zh-CN"/>
              </w:rPr>
              <w:t>VoIP PUSCH w/o rep</w:t>
            </w:r>
          </w:p>
        </w:tc>
        <w:tc>
          <w:tcPr>
            <w:tcW w:w="2558" w:type="dxa"/>
            <w:shd w:val="clear" w:color="auto" w:fill="auto"/>
            <w:noWrap/>
            <w:vAlign w:val="bottom"/>
            <w:hideMark/>
          </w:tcPr>
          <w:p w:rsidR="0094247B" w:rsidRPr="0094247B" w:rsidRDefault="0094247B" w:rsidP="003939E5">
            <w:pPr>
              <w:jc w:val="right"/>
              <w:rPr>
                <w:rFonts w:eastAsiaTheme="minorEastAsia"/>
                <w:lang w:val="en-GB" w:eastAsia="zh-CN"/>
              </w:rPr>
            </w:pPr>
            <w:r w:rsidRPr="0094247B">
              <w:rPr>
                <w:rFonts w:eastAsiaTheme="minorEastAsia" w:hint="eastAsia"/>
                <w:lang w:val="en-GB" w:eastAsia="zh-CN"/>
              </w:rPr>
              <w:t xml:space="preserve">-6.28 </w:t>
            </w:r>
          </w:p>
        </w:tc>
      </w:tr>
      <w:tr w:rsidR="00DC3FB1" w:rsidRPr="0094247B" w:rsidTr="0094247B">
        <w:trPr>
          <w:trHeight w:val="288"/>
        </w:trPr>
        <w:tc>
          <w:tcPr>
            <w:tcW w:w="2850" w:type="dxa"/>
            <w:shd w:val="clear" w:color="auto" w:fill="auto"/>
            <w:noWrap/>
            <w:vAlign w:val="center"/>
            <w:hideMark/>
          </w:tcPr>
          <w:p w:rsidR="00DC3FB1" w:rsidRPr="0094247B" w:rsidRDefault="00DC3FB1" w:rsidP="0094247B">
            <w:pPr>
              <w:rPr>
                <w:rFonts w:eastAsiaTheme="minorEastAsia"/>
                <w:lang w:val="en-GB" w:eastAsia="zh-CN"/>
              </w:rPr>
            </w:pPr>
            <w:r w:rsidRPr="0094247B">
              <w:rPr>
                <w:rFonts w:eastAsiaTheme="minorEastAsia"/>
                <w:lang w:val="en-GB" w:eastAsia="zh-CN"/>
              </w:rPr>
              <w:t xml:space="preserve">2.6GHz DDDDDDDSUU </w:t>
            </w:r>
          </w:p>
        </w:tc>
        <w:tc>
          <w:tcPr>
            <w:tcW w:w="2977" w:type="dxa"/>
            <w:shd w:val="clear" w:color="auto" w:fill="auto"/>
            <w:noWrap/>
            <w:vAlign w:val="center"/>
            <w:hideMark/>
          </w:tcPr>
          <w:p w:rsidR="00DC3FB1" w:rsidRPr="0094247B" w:rsidRDefault="00DC3FB1" w:rsidP="003939E5">
            <w:pPr>
              <w:rPr>
                <w:rFonts w:eastAsiaTheme="minorEastAsia"/>
                <w:lang w:val="en-GB" w:eastAsia="zh-CN"/>
              </w:rPr>
            </w:pPr>
            <w:r w:rsidRPr="0094247B">
              <w:rPr>
                <w:rFonts w:eastAsiaTheme="minorEastAsia"/>
                <w:lang w:val="en-GB" w:eastAsia="zh-CN"/>
              </w:rPr>
              <w:t>VoIP PUSCH w/o rep</w:t>
            </w:r>
          </w:p>
        </w:tc>
        <w:tc>
          <w:tcPr>
            <w:tcW w:w="2558" w:type="dxa"/>
            <w:shd w:val="clear" w:color="auto" w:fill="auto"/>
            <w:noWrap/>
            <w:vAlign w:val="bottom"/>
            <w:hideMark/>
          </w:tcPr>
          <w:p w:rsidR="00DC3FB1" w:rsidRPr="0094247B" w:rsidRDefault="00DC3FB1" w:rsidP="003939E5">
            <w:pPr>
              <w:jc w:val="right"/>
              <w:rPr>
                <w:rFonts w:eastAsiaTheme="minorEastAsia"/>
                <w:lang w:val="en-GB" w:eastAsia="zh-CN"/>
              </w:rPr>
            </w:pPr>
            <w:r w:rsidRPr="0094247B">
              <w:rPr>
                <w:rFonts w:eastAsiaTheme="minorEastAsia" w:hint="eastAsia"/>
                <w:lang w:val="en-GB" w:eastAsia="zh-CN"/>
              </w:rPr>
              <w:t xml:space="preserve">-2.64 </w:t>
            </w:r>
          </w:p>
        </w:tc>
      </w:tr>
      <w:tr w:rsidR="00DC3FB1" w:rsidRPr="0094247B" w:rsidTr="0094247B">
        <w:trPr>
          <w:trHeight w:val="288"/>
        </w:trPr>
        <w:tc>
          <w:tcPr>
            <w:tcW w:w="2850" w:type="dxa"/>
            <w:shd w:val="clear" w:color="auto" w:fill="auto"/>
            <w:noWrap/>
            <w:vAlign w:val="center"/>
            <w:hideMark/>
          </w:tcPr>
          <w:p w:rsidR="00DC3FB1" w:rsidRPr="0094247B" w:rsidRDefault="00DC3FB1" w:rsidP="0094247B">
            <w:pPr>
              <w:rPr>
                <w:rFonts w:eastAsiaTheme="minorEastAsia"/>
                <w:lang w:val="en-GB" w:eastAsia="zh-CN"/>
              </w:rPr>
            </w:pPr>
            <w:r w:rsidRPr="0094247B">
              <w:rPr>
                <w:rFonts w:eastAsiaTheme="minorEastAsia"/>
                <w:lang w:val="en-GB" w:eastAsia="zh-CN"/>
              </w:rPr>
              <w:t>2GHz FDD</w:t>
            </w:r>
          </w:p>
        </w:tc>
        <w:tc>
          <w:tcPr>
            <w:tcW w:w="2977" w:type="dxa"/>
            <w:shd w:val="clear" w:color="auto" w:fill="auto"/>
            <w:noWrap/>
            <w:vAlign w:val="center"/>
            <w:hideMark/>
          </w:tcPr>
          <w:p w:rsidR="00DC3FB1" w:rsidRPr="0094247B" w:rsidRDefault="00DC3FB1" w:rsidP="003939E5">
            <w:pPr>
              <w:rPr>
                <w:rFonts w:eastAsiaTheme="minorEastAsia"/>
                <w:lang w:val="en-GB" w:eastAsia="zh-CN"/>
              </w:rPr>
            </w:pPr>
            <w:r w:rsidRPr="0094247B">
              <w:rPr>
                <w:rFonts w:eastAsiaTheme="minorEastAsia"/>
                <w:lang w:val="en-GB" w:eastAsia="zh-CN"/>
              </w:rPr>
              <w:t>VoIP PUSCH w/o rep</w:t>
            </w:r>
          </w:p>
        </w:tc>
        <w:tc>
          <w:tcPr>
            <w:tcW w:w="2558" w:type="dxa"/>
            <w:shd w:val="clear" w:color="auto" w:fill="auto"/>
            <w:noWrap/>
            <w:vAlign w:val="bottom"/>
            <w:hideMark/>
          </w:tcPr>
          <w:p w:rsidR="00DC3FB1" w:rsidRPr="0094247B" w:rsidRDefault="00DC3FB1" w:rsidP="003939E5">
            <w:pPr>
              <w:jc w:val="right"/>
              <w:rPr>
                <w:rFonts w:eastAsiaTheme="minorEastAsia"/>
                <w:lang w:val="en-GB" w:eastAsia="zh-CN"/>
              </w:rPr>
            </w:pPr>
            <w:r w:rsidRPr="0094247B">
              <w:rPr>
                <w:rFonts w:eastAsiaTheme="minorEastAsia" w:hint="eastAsia"/>
                <w:lang w:val="en-GB" w:eastAsia="zh-CN"/>
              </w:rPr>
              <w:t xml:space="preserve">-3.37 </w:t>
            </w:r>
          </w:p>
        </w:tc>
      </w:tr>
    </w:tbl>
    <w:p w:rsidR="0094247B" w:rsidRPr="0094247B" w:rsidRDefault="0094247B" w:rsidP="0094247B">
      <w:pPr>
        <w:rPr>
          <w:rFonts w:eastAsiaTheme="minorEastAsia"/>
          <w:lang w:val="en-GB" w:eastAsia="zh-CN"/>
        </w:rPr>
      </w:pPr>
    </w:p>
    <w:p w:rsidR="00050FF8" w:rsidRDefault="00050FF8" w:rsidP="003E7FC7">
      <w:pPr>
        <w:pStyle w:val="a0"/>
        <w:tabs>
          <w:tab w:val="left" w:pos="6905"/>
        </w:tabs>
        <w:spacing w:after="50"/>
        <w:rPr>
          <w:rFonts w:eastAsiaTheme="minorEastAsia"/>
          <w:lang w:eastAsia="zh-CN"/>
        </w:rPr>
      </w:pPr>
    </w:p>
    <w:p w:rsidR="00C411DD" w:rsidRPr="003F6178" w:rsidRDefault="00C411DD" w:rsidP="003E7FC7">
      <w:pPr>
        <w:pStyle w:val="a0"/>
        <w:tabs>
          <w:tab w:val="left" w:pos="6905"/>
        </w:tabs>
        <w:spacing w:after="50"/>
        <w:rPr>
          <w:rFonts w:eastAsiaTheme="minorEastAsia"/>
          <w:lang w:eastAsia="zh-CN"/>
        </w:rPr>
      </w:pPr>
      <w:r>
        <w:rPr>
          <w:noProof/>
          <w:lang w:eastAsia="zh-CN"/>
        </w:rPr>
        <w:drawing>
          <wp:inline distT="0" distB="0" distL="0" distR="0" wp14:anchorId="7EE80A34" wp14:editId="26DC727D">
            <wp:extent cx="5486400" cy="5040000"/>
            <wp:effectExtent l="0" t="0" r="19050" b="2730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E7FC7" w:rsidRDefault="003E7FC7" w:rsidP="003E7FC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662272">
        <w:rPr>
          <w:noProof/>
        </w:rPr>
        <w:t>4</w:t>
      </w:r>
      <w:r>
        <w:fldChar w:fldCharType="end"/>
      </w:r>
      <w:r>
        <w:rPr>
          <w:rFonts w:eastAsiaTheme="minorEastAsia" w:hint="eastAsia"/>
          <w:lang w:eastAsia="zh-CN"/>
        </w:rPr>
        <w:t>: the link budget results of Rural-TDLD-3kmph</w:t>
      </w:r>
    </w:p>
    <w:p w:rsidR="00ED38AA" w:rsidRDefault="00ED38AA" w:rsidP="003E7FC7">
      <w:pPr>
        <w:pStyle w:val="a0"/>
        <w:tabs>
          <w:tab w:val="left" w:pos="6905"/>
        </w:tabs>
        <w:spacing w:after="50"/>
        <w:rPr>
          <w:rFonts w:eastAsiaTheme="minorEastAsia"/>
          <w:lang w:eastAsia="zh-CN"/>
        </w:rPr>
      </w:pPr>
    </w:p>
    <w:p w:rsidR="00C411DD" w:rsidRDefault="00C411DD" w:rsidP="003E7FC7">
      <w:pPr>
        <w:pStyle w:val="a0"/>
        <w:tabs>
          <w:tab w:val="left" w:pos="6905"/>
        </w:tabs>
        <w:spacing w:after="50"/>
        <w:rPr>
          <w:rFonts w:eastAsiaTheme="minorEastAsia"/>
          <w:lang w:eastAsia="zh-CN"/>
        </w:rPr>
      </w:pPr>
      <w:r>
        <w:rPr>
          <w:noProof/>
          <w:lang w:eastAsia="zh-CN"/>
        </w:rPr>
        <w:lastRenderedPageBreak/>
        <w:drawing>
          <wp:inline distT="0" distB="0" distL="0" distR="0" wp14:anchorId="3A4243CA" wp14:editId="1B2F70E8">
            <wp:extent cx="5486400" cy="5040000"/>
            <wp:effectExtent l="0" t="0" r="19050" b="2730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E7FC7" w:rsidRDefault="003E7FC7" w:rsidP="003E7FC7">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662272">
        <w:rPr>
          <w:noProof/>
        </w:rPr>
        <w:t>5</w:t>
      </w:r>
      <w:r>
        <w:fldChar w:fldCharType="end"/>
      </w:r>
      <w:r>
        <w:rPr>
          <w:rFonts w:eastAsiaTheme="minorEastAsia" w:hint="eastAsia"/>
          <w:lang w:eastAsia="zh-CN"/>
        </w:rPr>
        <w:t>: the link budget results of Rural-TDLD-120kmph</w:t>
      </w:r>
    </w:p>
    <w:p w:rsidR="00A1521A" w:rsidRDefault="00A1521A" w:rsidP="00DD5F11">
      <w:pPr>
        <w:spacing w:after="120"/>
        <w:jc w:val="both"/>
        <w:rPr>
          <w:rFonts w:eastAsiaTheme="minorEastAsia"/>
          <w:lang w:val="en-GB" w:eastAsia="zh-CN"/>
        </w:rPr>
      </w:pPr>
    </w:p>
    <w:p w:rsidR="004D0350" w:rsidRDefault="00923AA2" w:rsidP="00DD5F11">
      <w:pPr>
        <w:spacing w:after="120"/>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rural scenario, the coverage of PDCCH, SSB, PDSCH and PRACH can meet the requirement. </w:t>
      </w:r>
    </w:p>
    <w:p w:rsidR="00923AA2" w:rsidRDefault="00923AA2" w:rsidP="00DD5F11">
      <w:pPr>
        <w:spacing w:after="120"/>
        <w:jc w:val="both"/>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PUCCH, in </w:t>
      </w:r>
      <w:r w:rsidR="002E7376">
        <w:rPr>
          <w:rFonts w:eastAsiaTheme="minorEastAsia" w:hint="eastAsia"/>
          <w:lang w:val="en-GB" w:eastAsia="zh-CN"/>
        </w:rPr>
        <w:t xml:space="preserve">NLOS </w:t>
      </w:r>
      <w:r>
        <w:rPr>
          <w:rFonts w:eastAsiaTheme="minorEastAsia" w:hint="eastAsia"/>
          <w:lang w:val="en-GB" w:eastAsia="zh-CN"/>
        </w:rPr>
        <w:t xml:space="preserve">O2I (3kmph) scenarios, </w:t>
      </w:r>
      <w:r w:rsidR="00954812">
        <w:rPr>
          <w:rFonts w:eastAsiaTheme="minorEastAsia" w:hint="eastAsia"/>
          <w:lang w:val="en-GB" w:eastAsia="zh-CN"/>
        </w:rPr>
        <w:t xml:space="preserve">some cases </w:t>
      </w:r>
      <w:r w:rsidR="004D0350">
        <w:rPr>
          <w:rFonts w:eastAsiaTheme="minorEastAsia" w:hint="eastAsia"/>
          <w:lang w:val="en-GB" w:eastAsia="zh-CN"/>
        </w:rPr>
        <w:t>cannot meet the coverage requirement</w:t>
      </w:r>
      <w:r w:rsidR="00954812">
        <w:rPr>
          <w:rFonts w:eastAsiaTheme="minorEastAsia" w:hint="eastAsia"/>
          <w:lang w:val="en-GB" w:eastAsia="zh-CN"/>
        </w:rPr>
        <w:t xml:space="preserve"> with target ISD 1732m</w:t>
      </w:r>
      <w:r w:rsidR="004D0350">
        <w:rPr>
          <w:rFonts w:eastAsiaTheme="minorEastAsia" w:hint="eastAsia"/>
          <w:lang w:val="en-GB" w:eastAsia="zh-CN"/>
        </w:rPr>
        <w:t xml:space="preserve">, especially in 4GHz, 2.6GHz and 2GHz. In </w:t>
      </w:r>
      <w:r w:rsidR="002E7376">
        <w:rPr>
          <w:rFonts w:eastAsiaTheme="minorEastAsia" w:hint="eastAsia"/>
          <w:lang w:val="en-GB" w:eastAsia="zh-CN"/>
        </w:rPr>
        <w:t xml:space="preserve">NLOS </w:t>
      </w:r>
      <w:r w:rsidR="004D0350">
        <w:rPr>
          <w:rFonts w:eastAsiaTheme="minorEastAsia" w:hint="eastAsia"/>
          <w:lang w:val="en-GB" w:eastAsia="zh-CN"/>
        </w:rPr>
        <w:t xml:space="preserve">O2O (120kmph) scenarios, the coverage of PUCCH can meet the </w:t>
      </w:r>
      <w:r w:rsidR="004D0350">
        <w:rPr>
          <w:rFonts w:eastAsiaTheme="minorEastAsia"/>
          <w:lang w:val="en-GB" w:eastAsia="zh-CN"/>
        </w:rPr>
        <w:t>requirement</w:t>
      </w:r>
      <w:r w:rsidR="004D0350">
        <w:rPr>
          <w:rFonts w:eastAsiaTheme="minorEastAsia" w:hint="eastAsia"/>
          <w:lang w:val="en-GB" w:eastAsia="zh-CN"/>
        </w:rPr>
        <w:t xml:space="preserve">. </w:t>
      </w:r>
    </w:p>
    <w:p w:rsidR="004D0350" w:rsidRDefault="00DD5F11" w:rsidP="00DD5F11">
      <w:pPr>
        <w:spacing w:after="120"/>
        <w:rPr>
          <w:rFonts w:eastAsiaTheme="minorEastAsia"/>
          <w:lang w:val="en-GB" w:eastAsia="zh-CN"/>
        </w:rPr>
      </w:pPr>
      <w:r>
        <w:rPr>
          <w:rFonts w:eastAsiaTheme="minorEastAsia" w:hint="eastAsia"/>
          <w:lang w:val="en-GB" w:eastAsia="zh-CN"/>
        </w:rPr>
        <w:t>For PUSCH</w:t>
      </w:r>
      <w:r w:rsidR="00954812">
        <w:rPr>
          <w:rFonts w:eastAsiaTheme="minorEastAsia" w:hint="eastAsia"/>
          <w:lang w:val="en-GB" w:eastAsia="zh-CN"/>
        </w:rPr>
        <w:t xml:space="preserve">, </w:t>
      </w:r>
      <w:r w:rsidR="00430230">
        <w:rPr>
          <w:rFonts w:eastAsiaTheme="minorEastAsia" w:hint="eastAsia"/>
          <w:lang w:val="en-GB" w:eastAsia="zh-CN"/>
        </w:rPr>
        <w:t>the coverage cannot meet the requirement in some limited case</w:t>
      </w:r>
      <w:r w:rsidR="00F47F6D">
        <w:rPr>
          <w:rFonts w:eastAsiaTheme="minorEastAsia" w:hint="eastAsia"/>
          <w:lang w:val="en-GB" w:eastAsia="zh-CN"/>
        </w:rPr>
        <w:t xml:space="preserve"> as shown in Table 3~</w:t>
      </w:r>
      <w:r w:rsidR="002E7376">
        <w:rPr>
          <w:rFonts w:eastAsiaTheme="minorEastAsia" w:hint="eastAsia"/>
          <w:lang w:val="en-GB" w:eastAsia="zh-CN"/>
        </w:rPr>
        <w:t>4</w:t>
      </w:r>
      <w:r w:rsidR="00430230">
        <w:rPr>
          <w:rFonts w:eastAsiaTheme="minorEastAsia" w:hint="eastAsia"/>
          <w:lang w:val="en-GB" w:eastAsia="zh-CN"/>
        </w:rPr>
        <w:t xml:space="preserve">. </w:t>
      </w:r>
    </w:p>
    <w:p w:rsidR="002E7376" w:rsidRDefault="002E7376" w:rsidP="00DD5F11">
      <w:pPr>
        <w:spacing w:after="120"/>
        <w:rPr>
          <w:rFonts w:eastAsiaTheme="minorEastAsia"/>
          <w:lang w:val="en-GB" w:eastAsia="zh-CN"/>
        </w:rPr>
      </w:pPr>
      <w:r>
        <w:rPr>
          <w:rFonts w:eastAsiaTheme="minorEastAsia" w:hint="eastAsia"/>
          <w:lang w:val="en-GB" w:eastAsia="zh-CN"/>
        </w:rPr>
        <w:t xml:space="preserve">All the </w:t>
      </w:r>
      <w:r>
        <w:rPr>
          <w:rFonts w:eastAsiaTheme="minorEastAsia"/>
          <w:lang w:val="en-GB" w:eastAsia="zh-CN"/>
        </w:rPr>
        <w:t>evaluated</w:t>
      </w:r>
      <w:r>
        <w:rPr>
          <w:rFonts w:eastAsiaTheme="minorEastAsia" w:hint="eastAsia"/>
          <w:lang w:val="en-GB" w:eastAsia="zh-CN"/>
        </w:rPr>
        <w:t xml:space="preserve"> channels in LOS scenarios can meet the requirement.</w:t>
      </w:r>
    </w:p>
    <w:p w:rsidR="00C12A68" w:rsidRDefault="00C12A68" w:rsidP="00C12A68">
      <w:pPr>
        <w:spacing w:after="120" w:line="240" w:lineRule="exact"/>
        <w:rPr>
          <w:rFonts w:eastAsiaTheme="minorEastAsia"/>
          <w:b/>
          <w:lang w:eastAsia="zh-CN"/>
        </w:rPr>
      </w:pPr>
      <w:r w:rsidRPr="0059034F">
        <w:rPr>
          <w:rFonts w:eastAsiaTheme="minorEastAsia" w:hint="eastAsia"/>
          <w:b/>
          <w:lang w:eastAsia="zh-CN"/>
        </w:rPr>
        <w:t>Observation</w:t>
      </w:r>
      <w:r>
        <w:rPr>
          <w:rFonts w:eastAsiaTheme="minorEastAsia" w:hint="eastAsia"/>
          <w:b/>
          <w:lang w:eastAsia="zh-CN"/>
        </w:rPr>
        <w:t xml:space="preserve"> 2</w:t>
      </w:r>
      <w:r w:rsidRPr="0059034F">
        <w:rPr>
          <w:rFonts w:eastAsiaTheme="minorEastAsia" w:hint="eastAsia"/>
          <w:b/>
          <w:lang w:eastAsia="zh-CN"/>
        </w:rPr>
        <w:t xml:space="preserve">: </w:t>
      </w:r>
      <w:r w:rsidRPr="0059034F">
        <w:rPr>
          <w:rFonts w:eastAsiaTheme="minorEastAsia" w:hint="eastAsia"/>
          <w:b/>
          <w:lang w:val="en-GB" w:eastAsia="zh-CN"/>
        </w:rPr>
        <w:t xml:space="preserve">In </w:t>
      </w:r>
      <w:r w:rsidR="00E845A8" w:rsidRPr="00E845A8">
        <w:rPr>
          <w:rFonts w:eastAsiaTheme="minorEastAsia" w:hint="eastAsia"/>
          <w:b/>
          <w:lang w:val="en-GB" w:eastAsia="zh-CN"/>
        </w:rPr>
        <w:t>Rural</w:t>
      </w:r>
      <w:r w:rsidR="00E845A8">
        <w:rPr>
          <w:rFonts w:eastAsiaTheme="minorEastAsia" w:hint="eastAsia"/>
          <w:lang w:val="en-GB" w:eastAsia="zh-CN"/>
        </w:rPr>
        <w:t xml:space="preserve"> </w:t>
      </w:r>
      <w:r w:rsidRPr="0059034F">
        <w:rPr>
          <w:rFonts w:eastAsiaTheme="minorEastAsia"/>
          <w:b/>
          <w:lang w:val="en-GB" w:eastAsia="zh-CN"/>
        </w:rPr>
        <w:t>scenario</w:t>
      </w:r>
      <w:r w:rsidRPr="0059034F">
        <w:rPr>
          <w:rFonts w:eastAsiaTheme="minorEastAsia" w:hint="eastAsia"/>
          <w:b/>
          <w:lang w:val="en-GB" w:eastAsia="zh-CN"/>
        </w:rPr>
        <w:t>,</w:t>
      </w:r>
      <w:r>
        <w:rPr>
          <w:rFonts w:eastAsiaTheme="minorEastAsia" w:hint="eastAsia"/>
          <w:b/>
          <w:lang w:val="en-GB" w:eastAsia="zh-CN"/>
        </w:rPr>
        <w:t xml:space="preserve"> the PDCCH, SSB, PDSCH, PRACH </w:t>
      </w:r>
      <w:r w:rsidR="00D761AF">
        <w:rPr>
          <w:rFonts w:eastAsiaTheme="minorEastAsia" w:hint="eastAsia"/>
          <w:b/>
          <w:lang w:val="en-GB" w:eastAsia="zh-CN"/>
        </w:rPr>
        <w:t xml:space="preserve">are </w:t>
      </w:r>
      <w:r>
        <w:rPr>
          <w:rFonts w:eastAsiaTheme="minorEastAsia" w:hint="eastAsia"/>
          <w:b/>
          <w:lang w:val="en-GB" w:eastAsia="zh-CN"/>
        </w:rPr>
        <w:t xml:space="preserve">not </w:t>
      </w:r>
      <w:r>
        <w:rPr>
          <w:rFonts w:ascii="Times" w:eastAsia="宋体" w:hAnsi="Times" w:hint="eastAsia"/>
          <w:b/>
          <w:lang w:eastAsia="zh-CN"/>
        </w:rPr>
        <w:t xml:space="preserve">bottleneck. </w:t>
      </w:r>
      <w:r>
        <w:rPr>
          <w:rFonts w:eastAsiaTheme="minorEastAsia" w:hint="eastAsia"/>
          <w:b/>
          <w:lang w:eastAsia="zh-CN"/>
        </w:rPr>
        <w:t>The coverage of PU</w:t>
      </w:r>
      <w:r w:rsidR="00A46998">
        <w:rPr>
          <w:rFonts w:eastAsiaTheme="minorEastAsia" w:hint="eastAsia"/>
          <w:b/>
          <w:lang w:eastAsia="zh-CN"/>
        </w:rPr>
        <w:t>C</w:t>
      </w:r>
      <w:r>
        <w:rPr>
          <w:rFonts w:eastAsiaTheme="minorEastAsia" w:hint="eastAsia"/>
          <w:b/>
          <w:lang w:eastAsia="zh-CN"/>
        </w:rPr>
        <w:t xml:space="preserve">CH </w:t>
      </w:r>
      <w:r w:rsidR="00A46998">
        <w:rPr>
          <w:rFonts w:eastAsiaTheme="minorEastAsia" w:hint="eastAsia"/>
          <w:b/>
          <w:lang w:eastAsia="zh-CN"/>
        </w:rPr>
        <w:t xml:space="preserve">and PUSCH </w:t>
      </w:r>
      <w:r w:rsidR="00D761AF">
        <w:rPr>
          <w:rFonts w:eastAsiaTheme="minorEastAsia" w:hint="eastAsia"/>
          <w:b/>
          <w:lang w:eastAsia="zh-CN"/>
        </w:rPr>
        <w:t xml:space="preserve">are </w:t>
      </w:r>
      <w:r>
        <w:rPr>
          <w:rFonts w:eastAsiaTheme="minorEastAsia" w:hint="eastAsia"/>
          <w:b/>
          <w:lang w:eastAsia="zh-CN"/>
        </w:rPr>
        <w:t>bottleneck</w:t>
      </w:r>
      <w:r w:rsidR="00A46998">
        <w:rPr>
          <w:rFonts w:eastAsiaTheme="minorEastAsia" w:hint="eastAsia"/>
          <w:b/>
          <w:lang w:eastAsia="zh-CN"/>
        </w:rPr>
        <w:t xml:space="preserve"> in </w:t>
      </w:r>
      <w:r w:rsidR="005101CE">
        <w:rPr>
          <w:rFonts w:eastAsiaTheme="minorEastAsia" w:hint="eastAsia"/>
          <w:b/>
          <w:lang w:eastAsia="zh-CN"/>
        </w:rPr>
        <w:t xml:space="preserve">the </w:t>
      </w:r>
      <w:r w:rsidR="00A46998">
        <w:rPr>
          <w:rFonts w:eastAsiaTheme="minorEastAsia"/>
          <w:b/>
          <w:lang w:eastAsia="zh-CN"/>
        </w:rPr>
        <w:t>scenario</w:t>
      </w:r>
      <w:r w:rsidR="00A46998">
        <w:rPr>
          <w:rFonts w:eastAsiaTheme="minorEastAsia" w:hint="eastAsia"/>
          <w:b/>
          <w:lang w:eastAsia="zh-CN"/>
        </w:rPr>
        <w:t>s</w:t>
      </w:r>
      <w:r w:rsidR="005101CE">
        <w:rPr>
          <w:rFonts w:eastAsiaTheme="minorEastAsia" w:hint="eastAsia"/>
          <w:b/>
          <w:lang w:eastAsia="zh-CN"/>
        </w:rPr>
        <w:t xml:space="preserve"> with NLOS</w:t>
      </w:r>
      <w:r>
        <w:rPr>
          <w:rFonts w:eastAsiaTheme="minorEastAsia" w:hint="eastAsia"/>
          <w:b/>
          <w:lang w:eastAsia="zh-CN"/>
        </w:rPr>
        <w:t>.</w:t>
      </w:r>
    </w:p>
    <w:p w:rsidR="005646B5" w:rsidRDefault="005646B5" w:rsidP="00142AD2">
      <w:pPr>
        <w:pStyle w:val="af2"/>
        <w:numPr>
          <w:ilvl w:val="0"/>
          <w:numId w:val="19"/>
        </w:numPr>
        <w:spacing w:after="120" w:line="240" w:lineRule="exact"/>
        <w:ind w:firstLineChars="0"/>
        <w:rPr>
          <w:rFonts w:eastAsiaTheme="minorEastAsia"/>
          <w:b/>
          <w:lang w:eastAsia="zh-CN"/>
        </w:rPr>
      </w:pPr>
      <w:r w:rsidRPr="00142AD2">
        <w:rPr>
          <w:rFonts w:ascii="Times New Roman" w:eastAsiaTheme="minorEastAsia" w:hAnsi="Times New Roman"/>
          <w:b/>
          <w:sz w:val="20"/>
          <w:szCs w:val="20"/>
          <w:lang w:eastAsia="zh-CN"/>
        </w:rPr>
        <w:t xml:space="preserve">The </w:t>
      </w:r>
      <w:r>
        <w:rPr>
          <w:rFonts w:ascii="Times New Roman" w:eastAsiaTheme="minorEastAsia" w:hAnsi="Times New Roman" w:hint="eastAsia"/>
          <w:b/>
          <w:sz w:val="20"/>
          <w:szCs w:val="20"/>
          <w:lang w:eastAsia="zh-CN"/>
        </w:rPr>
        <w:t xml:space="preserve">PUCCH format 3, </w:t>
      </w:r>
      <w:r>
        <w:rPr>
          <w:rFonts w:ascii="Times New Roman" w:eastAsiaTheme="minorEastAsia" w:hAnsi="Times New Roman"/>
          <w:b/>
          <w:sz w:val="20"/>
          <w:szCs w:val="20"/>
          <w:lang w:eastAsia="zh-CN"/>
        </w:rPr>
        <w:t>eMBB</w:t>
      </w:r>
      <w:r w:rsidR="002C0276">
        <w:rPr>
          <w:rFonts w:ascii="Times New Roman" w:eastAsiaTheme="minorEastAsia" w:hAnsi="Times New Roman" w:hint="eastAsia"/>
          <w:b/>
          <w:sz w:val="20"/>
          <w:szCs w:val="20"/>
          <w:lang w:eastAsia="zh-CN"/>
        </w:rPr>
        <w:t xml:space="preserve"> </w:t>
      </w:r>
      <w:r>
        <w:rPr>
          <w:rFonts w:ascii="Times New Roman" w:eastAsiaTheme="minorEastAsia" w:hAnsi="Times New Roman"/>
          <w:b/>
          <w:sz w:val="20"/>
          <w:szCs w:val="20"/>
          <w:lang w:eastAsia="zh-CN"/>
        </w:rPr>
        <w:t>PUSCH, VoIP PUSCH</w:t>
      </w:r>
      <w:r w:rsidR="002C0276">
        <w:rPr>
          <w:rFonts w:ascii="Times New Roman" w:eastAsiaTheme="minorEastAsia" w:hAnsi="Times New Roman" w:hint="eastAsia"/>
          <w:b/>
          <w:sz w:val="20"/>
          <w:szCs w:val="20"/>
          <w:lang w:eastAsia="zh-CN"/>
        </w:rPr>
        <w:t>, Msg3 PUSCH is problematic if only 1 DMRS symbol is configured</w:t>
      </w:r>
    </w:p>
    <w:p w:rsidR="00EA5EE8" w:rsidRPr="00142AD2" w:rsidRDefault="00EA5EE8" w:rsidP="00142AD2">
      <w:pPr>
        <w:pStyle w:val="af2"/>
        <w:numPr>
          <w:ilvl w:val="0"/>
          <w:numId w:val="19"/>
        </w:numPr>
        <w:spacing w:after="120" w:line="240" w:lineRule="exact"/>
        <w:ind w:firstLineChars="0"/>
        <w:rPr>
          <w:rFonts w:eastAsiaTheme="minorEastAsia"/>
          <w:b/>
          <w:lang w:eastAsia="zh-CN"/>
        </w:rPr>
      </w:pPr>
      <w:r>
        <w:rPr>
          <w:rFonts w:ascii="Times New Roman" w:eastAsiaTheme="minorEastAsia" w:hAnsi="Times New Roman" w:hint="eastAsia"/>
          <w:b/>
          <w:sz w:val="20"/>
          <w:szCs w:val="20"/>
          <w:lang w:eastAsia="zh-CN"/>
        </w:rPr>
        <w:t>The performance gap for VoIP PUSCH can be compensated via repetition.</w:t>
      </w:r>
    </w:p>
    <w:p w:rsidR="001E6AAE" w:rsidRPr="00142AD2" w:rsidRDefault="001E6AAE" w:rsidP="00DD5F11">
      <w:pPr>
        <w:spacing w:after="120"/>
        <w:rPr>
          <w:rFonts w:eastAsiaTheme="minorEastAsia"/>
          <w:lang w:eastAsia="zh-CN"/>
        </w:rPr>
      </w:pPr>
    </w:p>
    <w:p w:rsidR="001A75B4" w:rsidRDefault="00830263" w:rsidP="00DD5F11">
      <w:pPr>
        <w:pStyle w:val="a0"/>
        <w:numPr>
          <w:ilvl w:val="0"/>
          <w:numId w:val="11"/>
        </w:numPr>
        <w:spacing w:beforeLines="50" w:before="120" w:line="260" w:lineRule="exact"/>
        <w:rPr>
          <w:rFonts w:eastAsiaTheme="minorEastAsia"/>
          <w:lang w:eastAsia="zh-CN"/>
        </w:rPr>
      </w:pPr>
      <w:r>
        <w:rPr>
          <w:rFonts w:eastAsiaTheme="minorEastAsia" w:hint="eastAsia"/>
          <w:lang w:eastAsia="zh-CN"/>
        </w:rPr>
        <w:t>Rural with long distance</w:t>
      </w:r>
    </w:p>
    <w:p w:rsidR="001A75B4" w:rsidRPr="0048378B" w:rsidRDefault="001A75B4" w:rsidP="00DD5F11">
      <w:pPr>
        <w:pStyle w:val="a0"/>
        <w:rPr>
          <w:rFonts w:eastAsia="等线"/>
          <w:lang w:eastAsia="zh-CN"/>
        </w:rPr>
      </w:pPr>
      <w:r>
        <w:rPr>
          <w:rFonts w:eastAsiaTheme="minorEastAsia" w:hint="eastAsia"/>
          <w:lang w:eastAsia="zh-CN"/>
        </w:rPr>
        <w:t xml:space="preserve">Target MPL corresponding to </w:t>
      </w:r>
      <w:r>
        <w:rPr>
          <w:rFonts w:eastAsiaTheme="minorEastAsia"/>
          <w:lang w:eastAsia="zh-CN"/>
        </w:rPr>
        <w:t xml:space="preserve">target ISD </w:t>
      </w:r>
      <w:r>
        <w:rPr>
          <w:rFonts w:eastAsiaTheme="minorEastAsia" w:hint="eastAsia"/>
          <w:lang w:eastAsia="zh-CN"/>
        </w:rPr>
        <w:t xml:space="preserve">of </w:t>
      </w:r>
      <w:r w:rsidR="007A4BF1">
        <w:rPr>
          <w:rFonts w:eastAsiaTheme="minorEastAsia" w:hint="eastAsia"/>
          <w:lang w:eastAsia="zh-CN"/>
        </w:rPr>
        <w:t xml:space="preserve">12Km </w:t>
      </w:r>
      <w:r>
        <w:rPr>
          <w:rFonts w:eastAsiaTheme="minorEastAsia" w:hint="eastAsia"/>
          <w:lang w:eastAsia="zh-CN"/>
        </w:rPr>
        <w:t xml:space="preserve">and </w:t>
      </w:r>
      <w:r w:rsidR="007A4BF1">
        <w:rPr>
          <w:rFonts w:eastAsiaTheme="minorEastAsia" w:hint="eastAsia"/>
          <w:lang w:eastAsia="zh-CN"/>
        </w:rPr>
        <w:t xml:space="preserve">30Km </w:t>
      </w:r>
      <w:r>
        <w:rPr>
          <w:rFonts w:eastAsiaTheme="minorEastAsia" w:hint="eastAsia"/>
          <w:lang w:eastAsia="zh-CN"/>
        </w:rPr>
        <w:t>are compared</w:t>
      </w:r>
      <w:r>
        <w:rPr>
          <w:rFonts w:eastAsiaTheme="minorEastAsia"/>
          <w:lang w:eastAsia="zh-CN"/>
        </w:rPr>
        <w:t xml:space="preserve">. NLOS outdoor-to-outdoor </w:t>
      </w:r>
      <w:r>
        <w:rPr>
          <w:rFonts w:eastAsiaTheme="minorEastAsia" w:hint="eastAsia"/>
          <w:lang w:eastAsia="zh-CN"/>
        </w:rPr>
        <w:t xml:space="preserve">case with </w:t>
      </w:r>
      <w:r w:rsidR="005C67F1">
        <w:rPr>
          <w:rFonts w:eastAsiaTheme="minorEastAsia" w:hint="eastAsia"/>
          <w:lang w:eastAsia="zh-CN"/>
        </w:rPr>
        <w:t>120km</w:t>
      </w:r>
      <w:r>
        <w:rPr>
          <w:rFonts w:eastAsiaTheme="minorEastAsia" w:hint="eastAsia"/>
          <w:lang w:eastAsia="zh-CN"/>
        </w:rPr>
        <w:t>/h UE speed</w:t>
      </w:r>
      <w:r w:rsidR="00AB3D2A">
        <w:rPr>
          <w:rFonts w:eastAsiaTheme="minorEastAsia" w:hint="eastAsia"/>
          <w:lang w:eastAsia="zh-CN"/>
        </w:rPr>
        <w:t xml:space="preserve"> </w:t>
      </w:r>
      <w:r w:rsidR="005C67F1">
        <w:rPr>
          <w:rFonts w:eastAsiaTheme="minorEastAsia" w:hint="eastAsia"/>
          <w:lang w:eastAsia="zh-CN"/>
        </w:rPr>
        <w:t>is</w:t>
      </w:r>
      <w:r>
        <w:rPr>
          <w:rFonts w:eastAsiaTheme="minorEastAsia"/>
          <w:lang w:eastAsia="zh-CN"/>
        </w:rPr>
        <w:t xml:space="preserve"> considered in the evaluation. </w:t>
      </w:r>
      <w:r>
        <w:rPr>
          <w:rFonts w:eastAsiaTheme="minorEastAsia" w:hint="eastAsia"/>
          <w:lang w:eastAsia="zh-CN"/>
        </w:rPr>
        <w:t>Required SINR for LLS with TDL-</w:t>
      </w:r>
      <w:r w:rsidR="005C67F1">
        <w:rPr>
          <w:rFonts w:eastAsiaTheme="minorEastAsia" w:hint="eastAsia"/>
          <w:lang w:eastAsia="zh-CN"/>
        </w:rPr>
        <w:t>D</w:t>
      </w:r>
      <w:r>
        <w:rPr>
          <w:rFonts w:eastAsiaTheme="minorEastAsia" w:hint="eastAsia"/>
          <w:lang w:eastAsia="zh-CN"/>
        </w:rPr>
        <w:t xml:space="preserve"> channel model </w:t>
      </w:r>
      <w:r w:rsidR="005C67F1">
        <w:rPr>
          <w:rFonts w:eastAsiaTheme="minorEastAsia" w:hint="eastAsia"/>
          <w:lang w:eastAsia="zh-CN"/>
        </w:rPr>
        <w:t xml:space="preserve">is </w:t>
      </w:r>
      <w:r>
        <w:rPr>
          <w:rFonts w:eastAsiaTheme="minorEastAsia" w:hint="eastAsia"/>
          <w:lang w:eastAsia="zh-CN"/>
        </w:rPr>
        <w:t xml:space="preserve">evaluated. </w:t>
      </w:r>
    </w:p>
    <w:p w:rsidR="009E2B3F" w:rsidRDefault="009E2B3F" w:rsidP="00A54F17">
      <w:pPr>
        <w:pStyle w:val="a0"/>
        <w:tabs>
          <w:tab w:val="left" w:pos="6905"/>
        </w:tabs>
        <w:rPr>
          <w:rFonts w:eastAsiaTheme="minorEastAsia"/>
          <w:lang w:eastAsia="zh-CN"/>
        </w:rPr>
      </w:pPr>
    </w:p>
    <w:p w:rsidR="002E7376" w:rsidRDefault="002E7376" w:rsidP="00A54F17">
      <w:pPr>
        <w:pStyle w:val="a0"/>
        <w:tabs>
          <w:tab w:val="left" w:pos="6905"/>
        </w:tabs>
        <w:rPr>
          <w:rFonts w:eastAsiaTheme="minorEastAsia"/>
          <w:lang w:eastAsia="zh-CN"/>
        </w:rPr>
      </w:pPr>
      <w:r>
        <w:rPr>
          <w:noProof/>
          <w:lang w:eastAsia="zh-CN"/>
        </w:rPr>
        <w:lastRenderedPageBreak/>
        <w:drawing>
          <wp:inline distT="0" distB="0" distL="0" distR="0" wp14:anchorId="7CCCA857" wp14:editId="52631DA5">
            <wp:extent cx="5486400" cy="5040000"/>
            <wp:effectExtent l="0" t="0" r="19050" b="2730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A7F13" w:rsidRDefault="00BA7F13" w:rsidP="00BA7F13">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sidR="003E0A43">
        <w:rPr>
          <w:noProof/>
        </w:rPr>
        <w:t>6</w:t>
      </w:r>
      <w:r>
        <w:fldChar w:fldCharType="end"/>
      </w:r>
      <w:r>
        <w:rPr>
          <w:rFonts w:eastAsiaTheme="minorEastAsia" w:hint="eastAsia"/>
          <w:lang w:eastAsia="zh-CN"/>
        </w:rPr>
        <w:t>: the link budget results of Rural</w:t>
      </w:r>
      <w:r w:rsidR="003E0A43">
        <w:rPr>
          <w:rFonts w:eastAsiaTheme="minorEastAsia" w:hint="eastAsia"/>
          <w:lang w:eastAsia="zh-CN"/>
        </w:rPr>
        <w:t xml:space="preserve"> with long distance</w:t>
      </w:r>
    </w:p>
    <w:p w:rsidR="00B15D18" w:rsidRDefault="00A7083F" w:rsidP="00B849F9">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2E7376">
        <w:rPr>
          <w:noProof/>
        </w:rPr>
        <w:t>5</w:t>
      </w:r>
      <w:r>
        <w:fldChar w:fldCharType="end"/>
      </w:r>
      <w:r>
        <w:rPr>
          <w:rFonts w:eastAsiaTheme="minorEastAsia" w:hint="eastAsia"/>
          <w:lang w:eastAsia="zh-CN"/>
        </w:rPr>
        <w:t>: the bottleneck channels for Rural with long distance</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3260"/>
        <w:gridCol w:w="2126"/>
        <w:gridCol w:w="1559"/>
      </w:tblGrid>
      <w:tr w:rsidR="00B15D18" w:rsidRPr="00BC1A42" w:rsidTr="00B849F9">
        <w:trPr>
          <w:trHeight w:val="300"/>
        </w:trPr>
        <w:tc>
          <w:tcPr>
            <w:tcW w:w="2269" w:type="dxa"/>
            <w:shd w:val="clear" w:color="auto" w:fill="8DB3E2"/>
            <w:noWrap/>
            <w:vAlign w:val="center"/>
            <w:hideMark/>
          </w:tcPr>
          <w:p w:rsidR="00B15D18" w:rsidRPr="003F78C3" w:rsidRDefault="00B15D18" w:rsidP="007C4F54">
            <w:pPr>
              <w:jc w:val="center"/>
              <w:rPr>
                <w:rFonts w:eastAsiaTheme="minorEastAsia"/>
                <w:lang w:val="en-GB" w:eastAsia="zh-CN"/>
              </w:rPr>
            </w:pPr>
            <w:r>
              <w:rPr>
                <w:rFonts w:eastAsiaTheme="minorEastAsia" w:hint="eastAsia"/>
                <w:lang w:val="en-GB" w:eastAsia="zh-CN"/>
              </w:rPr>
              <w:t>Scenario</w:t>
            </w:r>
          </w:p>
        </w:tc>
        <w:tc>
          <w:tcPr>
            <w:tcW w:w="3260" w:type="dxa"/>
            <w:shd w:val="clear" w:color="auto" w:fill="8DB3E2"/>
            <w:noWrap/>
            <w:vAlign w:val="center"/>
            <w:hideMark/>
          </w:tcPr>
          <w:p w:rsidR="00B15D18" w:rsidRPr="003F78C3" w:rsidRDefault="00B15D18" w:rsidP="007C4F54">
            <w:pPr>
              <w:jc w:val="center"/>
              <w:rPr>
                <w:rFonts w:eastAsiaTheme="minorEastAsia"/>
                <w:lang w:val="en-GB" w:eastAsia="zh-CN"/>
              </w:rPr>
            </w:pPr>
            <w:r w:rsidRPr="003F78C3">
              <w:rPr>
                <w:rFonts w:eastAsiaTheme="minorEastAsia"/>
                <w:lang w:val="en-GB" w:eastAsia="zh-CN"/>
              </w:rPr>
              <w:t xml:space="preserve">Bottleneck </w:t>
            </w:r>
            <w:r w:rsidRPr="003F78C3">
              <w:rPr>
                <w:rFonts w:eastAsiaTheme="minorEastAsia" w:hint="eastAsia"/>
                <w:lang w:val="en-GB" w:eastAsia="zh-CN"/>
              </w:rPr>
              <w:t>channel</w:t>
            </w:r>
          </w:p>
        </w:tc>
        <w:tc>
          <w:tcPr>
            <w:tcW w:w="2126" w:type="dxa"/>
            <w:shd w:val="clear" w:color="auto" w:fill="8DB3E2"/>
            <w:noWrap/>
            <w:vAlign w:val="bottom"/>
            <w:hideMark/>
          </w:tcPr>
          <w:p w:rsidR="00B15D18" w:rsidRPr="003F78C3" w:rsidRDefault="00B15D18" w:rsidP="007C4F54">
            <w:pPr>
              <w:jc w:val="center"/>
              <w:rPr>
                <w:rFonts w:eastAsiaTheme="minorEastAsia"/>
                <w:lang w:val="en-GB" w:eastAsia="zh-CN"/>
              </w:rPr>
            </w:pPr>
            <w:r>
              <w:rPr>
                <w:rFonts w:eastAsiaTheme="minorEastAsia"/>
                <w:lang w:val="en-GB" w:eastAsia="zh-CN"/>
              </w:rPr>
              <w:t>G</w:t>
            </w:r>
            <w:r>
              <w:rPr>
                <w:rFonts w:eastAsiaTheme="minorEastAsia" w:hint="eastAsia"/>
                <w:lang w:val="en-GB" w:eastAsia="zh-CN"/>
              </w:rPr>
              <w:t>ap (dB) with target ISD 12km</w:t>
            </w:r>
          </w:p>
        </w:tc>
        <w:tc>
          <w:tcPr>
            <w:tcW w:w="1559" w:type="dxa"/>
            <w:shd w:val="clear" w:color="auto" w:fill="8DB3E2"/>
            <w:noWrap/>
            <w:vAlign w:val="bottom"/>
            <w:hideMark/>
          </w:tcPr>
          <w:p w:rsidR="00B15D18" w:rsidRPr="00BC1A42" w:rsidRDefault="00B15D18" w:rsidP="007C4F54">
            <w:pPr>
              <w:rPr>
                <w:rFonts w:ascii="宋体" w:eastAsia="宋体" w:hAnsi="宋体" w:cs="宋体"/>
                <w:color w:val="000000"/>
                <w:sz w:val="22"/>
                <w:szCs w:val="22"/>
                <w:lang w:eastAsia="zh-CN"/>
              </w:rPr>
            </w:pPr>
            <w:r>
              <w:rPr>
                <w:rFonts w:eastAsiaTheme="minorEastAsia"/>
                <w:lang w:val="en-GB" w:eastAsia="zh-CN"/>
              </w:rPr>
              <w:t>G</w:t>
            </w:r>
            <w:r>
              <w:rPr>
                <w:rFonts w:eastAsiaTheme="minorEastAsia" w:hint="eastAsia"/>
                <w:lang w:val="en-GB" w:eastAsia="zh-CN"/>
              </w:rPr>
              <w:t>ap (dB) with target ISD 30km</w:t>
            </w:r>
          </w:p>
        </w:tc>
      </w:tr>
    </w:tbl>
    <w:tbl>
      <w:tblPr>
        <w:tblStyle w:val="af3"/>
        <w:tblW w:w="0" w:type="auto"/>
        <w:tblInd w:w="-34" w:type="dxa"/>
        <w:tblLayout w:type="fixed"/>
        <w:tblLook w:val="04A0" w:firstRow="1" w:lastRow="0" w:firstColumn="1" w:lastColumn="0" w:noHBand="0" w:noVBand="1"/>
      </w:tblPr>
      <w:tblGrid>
        <w:gridCol w:w="2179"/>
        <w:gridCol w:w="3350"/>
        <w:gridCol w:w="2126"/>
        <w:gridCol w:w="1559"/>
      </w:tblGrid>
      <w:tr w:rsidR="006B2070" w:rsidRPr="00B15D18" w:rsidTr="00B849F9">
        <w:trPr>
          <w:trHeight w:val="324"/>
        </w:trPr>
        <w:tc>
          <w:tcPr>
            <w:tcW w:w="2179" w:type="dxa"/>
            <w:vMerge w:val="restart"/>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 xml:space="preserve">4GHz DDDSU </w:t>
            </w: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PUCCH PF1</w:t>
            </w:r>
          </w:p>
        </w:tc>
        <w:tc>
          <w:tcPr>
            <w:tcW w:w="2126" w:type="dxa"/>
            <w:noWrap/>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-0.48</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PUCCH/PF3/11bits/rep=1</w:t>
            </w:r>
          </w:p>
        </w:tc>
        <w:tc>
          <w:tcPr>
            <w:tcW w:w="2126" w:type="dxa"/>
            <w:noWrap/>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-2.45</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PUCCH/PF3/11bits/rep=2</w:t>
            </w:r>
          </w:p>
        </w:tc>
        <w:tc>
          <w:tcPr>
            <w:tcW w:w="2126" w:type="dxa"/>
            <w:noWrap/>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-0.38</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PUCCH/PF3/22bits/rep=1</w:t>
            </w:r>
          </w:p>
        </w:tc>
        <w:tc>
          <w:tcPr>
            <w:tcW w:w="2126" w:type="dxa"/>
            <w:noWrap/>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-4.1</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PUCCH/PF3/22bits/rep=2</w:t>
            </w:r>
          </w:p>
        </w:tc>
        <w:tc>
          <w:tcPr>
            <w:tcW w:w="2126" w:type="dxa"/>
            <w:noWrap/>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-2.06</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proofErr w:type="spellStart"/>
            <w:r w:rsidRPr="00B15D18">
              <w:rPr>
                <w:rFonts w:eastAsiaTheme="minorEastAsia"/>
                <w:lang w:eastAsia="zh-CN"/>
              </w:rPr>
              <w:t>Msg</w:t>
            </w:r>
            <w:proofErr w:type="spellEnd"/>
            <w:r w:rsidRPr="00B15D18">
              <w:rPr>
                <w:rFonts w:eastAsiaTheme="minorEastAsia"/>
                <w:lang w:eastAsia="zh-CN"/>
              </w:rPr>
              <w:t xml:space="preserve"> 3 PUSCH</w:t>
            </w:r>
          </w:p>
        </w:tc>
        <w:tc>
          <w:tcPr>
            <w:tcW w:w="2126" w:type="dxa"/>
            <w:noWrap/>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-14.8386</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proofErr w:type="spellStart"/>
            <w:r w:rsidRPr="00B15D18">
              <w:rPr>
                <w:rFonts w:eastAsiaTheme="minorEastAsia"/>
                <w:lang w:eastAsia="zh-CN"/>
              </w:rPr>
              <w:t>eMBB</w:t>
            </w:r>
            <w:proofErr w:type="spellEnd"/>
            <w:r w:rsidRPr="00B15D18">
              <w:rPr>
                <w:rFonts w:eastAsiaTheme="minorEastAsia"/>
                <w:lang w:eastAsia="zh-CN"/>
              </w:rPr>
              <w:t xml:space="preserve"> PUSCH</w:t>
            </w:r>
          </w:p>
        </w:tc>
        <w:tc>
          <w:tcPr>
            <w:tcW w:w="2126" w:type="dxa"/>
            <w:noWrap/>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-15.5386</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VoIP PUSCH w/o rep</w:t>
            </w:r>
          </w:p>
        </w:tc>
        <w:tc>
          <w:tcPr>
            <w:tcW w:w="2126"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-2.2186</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-18.1386</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VoIP PUSCH w/  repetition</w:t>
            </w:r>
          </w:p>
        </w:tc>
        <w:tc>
          <w:tcPr>
            <w:tcW w:w="2126" w:type="dxa"/>
            <w:noWrap/>
            <w:hideMark/>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-9.9386</w:t>
            </w:r>
          </w:p>
        </w:tc>
      </w:tr>
      <w:tr w:rsidR="006B2070" w:rsidRPr="00B15D18" w:rsidTr="00B849F9">
        <w:trPr>
          <w:trHeight w:val="324"/>
        </w:trPr>
        <w:tc>
          <w:tcPr>
            <w:tcW w:w="2179" w:type="dxa"/>
            <w:vMerge w:val="restart"/>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4GHz DDDSUDDSUU</w:t>
            </w: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PUCCH PF1</w:t>
            </w:r>
          </w:p>
        </w:tc>
        <w:tc>
          <w:tcPr>
            <w:tcW w:w="2126" w:type="dxa"/>
            <w:noWrap/>
            <w:hideMark/>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-0.48</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PUCCH/PF3/11bits/rep=1</w:t>
            </w:r>
          </w:p>
        </w:tc>
        <w:tc>
          <w:tcPr>
            <w:tcW w:w="2126" w:type="dxa"/>
            <w:noWrap/>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-2.45</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PUCCH/PF3/11bits/rep=2</w:t>
            </w:r>
          </w:p>
        </w:tc>
        <w:tc>
          <w:tcPr>
            <w:tcW w:w="2126" w:type="dxa"/>
            <w:noWrap/>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-0.38</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PUCCH/PF3/22bits/rep=1</w:t>
            </w:r>
          </w:p>
        </w:tc>
        <w:tc>
          <w:tcPr>
            <w:tcW w:w="2126" w:type="dxa"/>
            <w:noWrap/>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-4.1</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PUCCH/PF3/22bits/rep=2</w:t>
            </w:r>
          </w:p>
        </w:tc>
        <w:tc>
          <w:tcPr>
            <w:tcW w:w="2126" w:type="dxa"/>
            <w:noWrap/>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-2.06</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proofErr w:type="spellStart"/>
            <w:r w:rsidRPr="00B15D18">
              <w:rPr>
                <w:rFonts w:eastAsiaTheme="minorEastAsia"/>
                <w:lang w:eastAsia="zh-CN"/>
              </w:rPr>
              <w:t>Msg</w:t>
            </w:r>
            <w:proofErr w:type="spellEnd"/>
            <w:r w:rsidRPr="00B15D18">
              <w:rPr>
                <w:rFonts w:eastAsiaTheme="minorEastAsia"/>
                <w:lang w:eastAsia="zh-CN"/>
              </w:rPr>
              <w:t xml:space="preserve"> 3 PUSCH</w:t>
            </w:r>
          </w:p>
        </w:tc>
        <w:tc>
          <w:tcPr>
            <w:tcW w:w="2126" w:type="dxa"/>
            <w:noWrap/>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-14.8386</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proofErr w:type="spellStart"/>
            <w:r w:rsidRPr="00B15D18">
              <w:rPr>
                <w:rFonts w:eastAsiaTheme="minorEastAsia"/>
                <w:lang w:eastAsia="zh-CN"/>
              </w:rPr>
              <w:t>eMBB</w:t>
            </w:r>
            <w:proofErr w:type="spellEnd"/>
            <w:r w:rsidRPr="00B15D18">
              <w:rPr>
                <w:rFonts w:eastAsiaTheme="minorEastAsia"/>
                <w:lang w:eastAsia="zh-CN"/>
              </w:rPr>
              <w:t xml:space="preserve"> PUSCH</w:t>
            </w:r>
          </w:p>
        </w:tc>
        <w:tc>
          <w:tcPr>
            <w:tcW w:w="2126" w:type="dxa"/>
            <w:noWrap/>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-14.7386</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VoIP PUSCH w/o rep</w:t>
            </w:r>
          </w:p>
        </w:tc>
        <w:tc>
          <w:tcPr>
            <w:tcW w:w="2126"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-2.2186</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-18.1386</w:t>
            </w:r>
          </w:p>
        </w:tc>
      </w:tr>
      <w:tr w:rsidR="006B2070" w:rsidRPr="00B15D18" w:rsidTr="00B849F9">
        <w:trPr>
          <w:trHeight w:val="324"/>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VoIP PUSCH w/  repetition</w:t>
            </w:r>
          </w:p>
        </w:tc>
        <w:tc>
          <w:tcPr>
            <w:tcW w:w="2126" w:type="dxa"/>
            <w:noWrap/>
            <w:hideMark/>
          </w:tcPr>
          <w:p w:rsidR="006B2070" w:rsidRPr="00B15D18" w:rsidRDefault="006B2070"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-9.0386</w:t>
            </w:r>
          </w:p>
        </w:tc>
      </w:tr>
      <w:tr w:rsidR="006B2070" w:rsidRPr="00B15D18" w:rsidTr="00B849F9">
        <w:trPr>
          <w:trHeight w:val="300"/>
        </w:trPr>
        <w:tc>
          <w:tcPr>
            <w:tcW w:w="2179" w:type="dxa"/>
            <w:vMerge w:val="restart"/>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700MHz FDD</w:t>
            </w: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 xml:space="preserve">PDCCH </w:t>
            </w:r>
          </w:p>
        </w:tc>
        <w:tc>
          <w:tcPr>
            <w:tcW w:w="2126" w:type="dxa"/>
            <w:noWrap/>
            <w:hideMark/>
          </w:tcPr>
          <w:p w:rsidR="006B2070" w:rsidRPr="00B15D18" w:rsidRDefault="007C4F54"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-1.47</w:t>
            </w:r>
          </w:p>
        </w:tc>
      </w:tr>
      <w:tr w:rsidR="006B2070" w:rsidRPr="00B15D18" w:rsidTr="00B849F9">
        <w:trPr>
          <w:trHeight w:val="300"/>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proofErr w:type="spellStart"/>
            <w:r w:rsidRPr="00B15D18">
              <w:rPr>
                <w:rFonts w:eastAsiaTheme="minorEastAsia"/>
                <w:lang w:eastAsia="zh-CN"/>
              </w:rPr>
              <w:t>Msg</w:t>
            </w:r>
            <w:proofErr w:type="spellEnd"/>
            <w:r w:rsidRPr="00B15D18">
              <w:rPr>
                <w:rFonts w:eastAsiaTheme="minorEastAsia"/>
                <w:lang w:eastAsia="zh-CN"/>
              </w:rPr>
              <w:t xml:space="preserve"> 3 PUSCH</w:t>
            </w:r>
          </w:p>
        </w:tc>
        <w:tc>
          <w:tcPr>
            <w:tcW w:w="2126" w:type="dxa"/>
            <w:noWrap/>
            <w:hideMark/>
          </w:tcPr>
          <w:p w:rsidR="006B2070" w:rsidRPr="00B15D18" w:rsidRDefault="007C4F54"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-15.2192</w:t>
            </w:r>
          </w:p>
        </w:tc>
      </w:tr>
      <w:tr w:rsidR="006B2070" w:rsidRPr="00B15D18" w:rsidTr="00B849F9">
        <w:trPr>
          <w:trHeight w:val="300"/>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proofErr w:type="spellStart"/>
            <w:r w:rsidRPr="00B15D18">
              <w:rPr>
                <w:rFonts w:eastAsiaTheme="minorEastAsia"/>
                <w:lang w:eastAsia="zh-CN"/>
              </w:rPr>
              <w:t>eMBB</w:t>
            </w:r>
            <w:proofErr w:type="spellEnd"/>
            <w:r w:rsidRPr="00B15D18">
              <w:rPr>
                <w:rFonts w:eastAsiaTheme="minorEastAsia"/>
                <w:lang w:eastAsia="zh-CN"/>
              </w:rPr>
              <w:t xml:space="preserve"> PUSCH</w:t>
            </w:r>
          </w:p>
        </w:tc>
        <w:tc>
          <w:tcPr>
            <w:tcW w:w="2126" w:type="dxa"/>
            <w:noWrap/>
            <w:hideMark/>
          </w:tcPr>
          <w:p w:rsidR="006B2070" w:rsidRPr="00B15D18" w:rsidRDefault="007C4F54"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-13.9192</w:t>
            </w:r>
          </w:p>
        </w:tc>
      </w:tr>
      <w:tr w:rsidR="006B2070" w:rsidRPr="00B15D18" w:rsidTr="00B849F9">
        <w:trPr>
          <w:trHeight w:val="300"/>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VoIP PUSCH w/o rep</w:t>
            </w:r>
          </w:p>
        </w:tc>
        <w:tc>
          <w:tcPr>
            <w:tcW w:w="2126"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-2.8092</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-18.7192</w:t>
            </w:r>
          </w:p>
        </w:tc>
      </w:tr>
      <w:tr w:rsidR="006B2070" w:rsidRPr="00B15D18" w:rsidTr="00B849F9">
        <w:trPr>
          <w:trHeight w:val="300"/>
        </w:trPr>
        <w:tc>
          <w:tcPr>
            <w:tcW w:w="2179" w:type="dxa"/>
            <w:vMerge/>
            <w:hideMark/>
          </w:tcPr>
          <w:p w:rsidR="006B2070" w:rsidRPr="00B15D18" w:rsidRDefault="006B2070" w:rsidP="00B15D18">
            <w:pPr>
              <w:spacing w:after="120"/>
              <w:jc w:val="both"/>
              <w:rPr>
                <w:rFonts w:eastAsiaTheme="minorEastAsia"/>
                <w:lang w:eastAsia="zh-CN"/>
              </w:rPr>
            </w:pPr>
          </w:p>
        </w:tc>
        <w:tc>
          <w:tcPr>
            <w:tcW w:w="3350" w:type="dxa"/>
            <w:noWrap/>
            <w:hideMark/>
          </w:tcPr>
          <w:p w:rsidR="006B2070" w:rsidRPr="00B15D18" w:rsidRDefault="006B2070" w:rsidP="00B15D18">
            <w:pPr>
              <w:spacing w:after="120"/>
              <w:jc w:val="both"/>
              <w:rPr>
                <w:rFonts w:eastAsiaTheme="minorEastAsia"/>
                <w:lang w:eastAsia="zh-CN"/>
              </w:rPr>
            </w:pPr>
            <w:r w:rsidRPr="00B15D18">
              <w:rPr>
                <w:rFonts w:eastAsiaTheme="minorEastAsia"/>
                <w:lang w:eastAsia="zh-CN"/>
              </w:rPr>
              <w:t>VoIP PUSCH w/  repetition</w:t>
            </w:r>
          </w:p>
        </w:tc>
        <w:tc>
          <w:tcPr>
            <w:tcW w:w="2126" w:type="dxa"/>
            <w:noWrap/>
            <w:hideMark/>
          </w:tcPr>
          <w:p w:rsidR="006B2070" w:rsidRPr="00B15D18" w:rsidRDefault="007C4F54" w:rsidP="00B15D18">
            <w:pPr>
              <w:spacing w:after="120"/>
              <w:jc w:val="both"/>
              <w:rPr>
                <w:rFonts w:eastAsiaTheme="minorEastAsia"/>
                <w:lang w:eastAsia="zh-CN"/>
              </w:rPr>
            </w:pPr>
            <w:r>
              <w:rPr>
                <w:rFonts w:eastAsiaTheme="minorEastAsia" w:hint="eastAsia"/>
                <w:lang w:eastAsia="zh-CN"/>
              </w:rPr>
              <w:t>-</w:t>
            </w:r>
          </w:p>
        </w:tc>
        <w:tc>
          <w:tcPr>
            <w:tcW w:w="1559" w:type="dxa"/>
            <w:noWrap/>
            <w:hideMark/>
          </w:tcPr>
          <w:p w:rsidR="006B2070" w:rsidRPr="00B15D18" w:rsidRDefault="006B2070" w:rsidP="00B15D18">
            <w:pPr>
              <w:spacing w:after="120"/>
              <w:jc w:val="both"/>
              <w:rPr>
                <w:rFonts w:eastAsiaTheme="minorEastAsia"/>
                <w:lang w:eastAsia="zh-CN"/>
              </w:rPr>
            </w:pPr>
            <w:r w:rsidRPr="00B15D18">
              <w:rPr>
                <w:rFonts w:eastAsiaTheme="minorEastAsia" w:hint="eastAsia"/>
                <w:lang w:eastAsia="zh-CN"/>
              </w:rPr>
              <w:t>-9.1192</w:t>
            </w:r>
          </w:p>
        </w:tc>
      </w:tr>
    </w:tbl>
    <w:p w:rsidR="00B15D18" w:rsidRDefault="00B15D18" w:rsidP="006021B5">
      <w:pPr>
        <w:spacing w:after="120"/>
        <w:jc w:val="both"/>
        <w:rPr>
          <w:rFonts w:eastAsiaTheme="minorEastAsia"/>
          <w:lang w:val="en-GB" w:eastAsia="zh-CN"/>
        </w:rPr>
      </w:pPr>
    </w:p>
    <w:p w:rsidR="00345059" w:rsidRDefault="006021B5" w:rsidP="006021B5">
      <w:pPr>
        <w:spacing w:after="120"/>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rural </w:t>
      </w:r>
      <w:r w:rsidR="00077A54">
        <w:rPr>
          <w:rFonts w:eastAsiaTheme="minorEastAsia" w:hint="eastAsia"/>
          <w:lang w:val="en-GB" w:eastAsia="zh-CN"/>
        </w:rPr>
        <w:t xml:space="preserve">with long </w:t>
      </w:r>
      <w:r w:rsidR="00077A54">
        <w:rPr>
          <w:rFonts w:eastAsiaTheme="minorEastAsia"/>
          <w:lang w:val="en-GB" w:eastAsia="zh-CN"/>
        </w:rPr>
        <w:t>distance</w:t>
      </w:r>
      <w:r w:rsidR="00077A54">
        <w:rPr>
          <w:rFonts w:eastAsiaTheme="minorEastAsia" w:hint="eastAsia"/>
          <w:lang w:val="en-GB" w:eastAsia="zh-CN"/>
        </w:rPr>
        <w:t xml:space="preserve"> </w:t>
      </w:r>
      <w:r>
        <w:rPr>
          <w:rFonts w:eastAsiaTheme="minorEastAsia" w:hint="eastAsia"/>
          <w:lang w:val="en-GB" w:eastAsia="zh-CN"/>
        </w:rPr>
        <w:t xml:space="preserve">scenario, </w:t>
      </w:r>
      <w:r w:rsidR="00077A54">
        <w:rPr>
          <w:rFonts w:eastAsiaTheme="minorEastAsia" w:hint="eastAsia"/>
          <w:lang w:val="en-GB" w:eastAsia="zh-CN"/>
        </w:rPr>
        <w:t xml:space="preserve">it can be seen </w:t>
      </w:r>
      <w:r w:rsidR="00A13192">
        <w:rPr>
          <w:rFonts w:eastAsiaTheme="minorEastAsia" w:hint="eastAsia"/>
          <w:lang w:val="en-GB" w:eastAsia="zh-CN"/>
        </w:rPr>
        <w:t xml:space="preserve">that in most cases, the coverage of DL channels can meet the requirements. </w:t>
      </w:r>
    </w:p>
    <w:p w:rsidR="006021B5" w:rsidRDefault="00A13192" w:rsidP="006021B5">
      <w:pPr>
        <w:spacing w:after="120"/>
        <w:jc w:val="both"/>
        <w:rPr>
          <w:rFonts w:eastAsiaTheme="minorEastAsia"/>
          <w:lang w:val="en-GB" w:eastAsia="zh-CN"/>
        </w:rPr>
      </w:pPr>
      <w:r>
        <w:rPr>
          <w:rFonts w:eastAsiaTheme="minorEastAsia" w:hint="eastAsia"/>
          <w:lang w:val="en-GB" w:eastAsia="zh-CN"/>
        </w:rPr>
        <w:t>The coverage of</w:t>
      </w:r>
      <w:r w:rsidR="00345059">
        <w:rPr>
          <w:rFonts w:eastAsiaTheme="minorEastAsia" w:hint="eastAsia"/>
          <w:lang w:val="en-GB" w:eastAsia="zh-CN"/>
        </w:rPr>
        <w:t xml:space="preserve"> most of</w:t>
      </w:r>
      <w:r>
        <w:rPr>
          <w:rFonts w:eastAsiaTheme="minorEastAsia" w:hint="eastAsia"/>
          <w:lang w:val="en-GB" w:eastAsia="zh-CN"/>
        </w:rPr>
        <w:t xml:space="preserve"> UL channels can meet the requirements with target ISD 12km except the PUSCH VOIP without repetition. For t</w:t>
      </w:r>
      <w:r w:rsidR="00077A54">
        <w:rPr>
          <w:rFonts w:eastAsiaTheme="minorEastAsia" w:hint="eastAsia"/>
          <w:lang w:val="en-GB" w:eastAsia="zh-CN"/>
        </w:rPr>
        <w:t xml:space="preserve">he target ISD </w:t>
      </w:r>
      <w:r w:rsidR="007C4F54">
        <w:rPr>
          <w:rFonts w:eastAsiaTheme="minorEastAsia" w:hint="eastAsia"/>
          <w:lang w:val="en-GB" w:eastAsia="zh-CN"/>
        </w:rPr>
        <w:t>30km</w:t>
      </w:r>
      <w:r>
        <w:rPr>
          <w:rFonts w:eastAsiaTheme="minorEastAsia" w:hint="eastAsia"/>
          <w:lang w:val="en-GB" w:eastAsia="zh-CN"/>
        </w:rPr>
        <w:t xml:space="preserve">, </w:t>
      </w:r>
      <w:r w:rsidR="00077A54">
        <w:rPr>
          <w:rFonts w:eastAsiaTheme="minorEastAsia" w:hint="eastAsia"/>
          <w:lang w:val="en-GB" w:eastAsia="zh-CN"/>
        </w:rPr>
        <w:t xml:space="preserve">the coverage of </w:t>
      </w:r>
      <w:r>
        <w:rPr>
          <w:rFonts w:eastAsiaTheme="minorEastAsia" w:hint="eastAsia"/>
          <w:lang w:val="en-GB" w:eastAsia="zh-CN"/>
        </w:rPr>
        <w:t>PUCCH</w:t>
      </w:r>
      <w:r w:rsidR="00077A54">
        <w:rPr>
          <w:rFonts w:eastAsiaTheme="minorEastAsia" w:hint="eastAsia"/>
          <w:lang w:val="en-GB" w:eastAsia="zh-CN"/>
        </w:rPr>
        <w:t xml:space="preserve"> cannot meet requirements</w:t>
      </w:r>
      <w:r>
        <w:rPr>
          <w:rFonts w:eastAsiaTheme="minorEastAsia" w:hint="eastAsia"/>
          <w:lang w:val="en-GB" w:eastAsia="zh-CN"/>
        </w:rPr>
        <w:t xml:space="preserve"> at 4GHz, while the PUSCH cannot meet the requirements at 4GHz and 700MHz</w:t>
      </w:r>
      <w:r w:rsidR="00077A54">
        <w:rPr>
          <w:rFonts w:eastAsiaTheme="minorEastAsia" w:hint="eastAsia"/>
          <w:lang w:val="en-GB" w:eastAsia="zh-CN"/>
        </w:rPr>
        <w:t>.</w:t>
      </w:r>
      <w:r>
        <w:rPr>
          <w:rFonts w:eastAsiaTheme="minorEastAsia" w:hint="eastAsia"/>
          <w:lang w:val="en-GB" w:eastAsia="zh-CN"/>
        </w:rPr>
        <w:t xml:space="preserve"> </w:t>
      </w:r>
      <w:r w:rsidR="00077A54">
        <w:rPr>
          <w:rFonts w:eastAsiaTheme="minorEastAsia" w:hint="eastAsia"/>
          <w:lang w:val="en-GB" w:eastAsia="zh-CN"/>
        </w:rPr>
        <w:t xml:space="preserve"> </w:t>
      </w:r>
    </w:p>
    <w:p w:rsidR="00A110F2" w:rsidRPr="00B849F9" w:rsidRDefault="006021B5" w:rsidP="00B849F9">
      <w:pPr>
        <w:spacing w:after="120" w:line="240" w:lineRule="exact"/>
        <w:jc w:val="both"/>
        <w:rPr>
          <w:rFonts w:eastAsiaTheme="minorEastAsia"/>
          <w:b/>
          <w:lang w:val="en-GB" w:eastAsia="zh-CN"/>
        </w:rPr>
      </w:pPr>
      <w:r w:rsidRPr="0059034F">
        <w:rPr>
          <w:rFonts w:eastAsiaTheme="minorEastAsia" w:hint="eastAsia"/>
          <w:b/>
          <w:lang w:eastAsia="zh-CN"/>
        </w:rPr>
        <w:t>Observation</w:t>
      </w:r>
      <w:r>
        <w:rPr>
          <w:rFonts w:eastAsiaTheme="minorEastAsia" w:hint="eastAsia"/>
          <w:b/>
          <w:lang w:eastAsia="zh-CN"/>
        </w:rPr>
        <w:t xml:space="preserve"> </w:t>
      </w:r>
      <w:r w:rsidR="008D1D2A">
        <w:rPr>
          <w:rFonts w:eastAsiaTheme="minorEastAsia" w:hint="eastAsia"/>
          <w:b/>
          <w:lang w:eastAsia="zh-CN"/>
        </w:rPr>
        <w:t>3</w:t>
      </w:r>
      <w:r w:rsidRPr="0059034F">
        <w:rPr>
          <w:rFonts w:eastAsiaTheme="minorEastAsia" w:hint="eastAsia"/>
          <w:b/>
          <w:lang w:eastAsia="zh-CN"/>
        </w:rPr>
        <w:t xml:space="preserve">: </w:t>
      </w:r>
      <w:r w:rsidRPr="0059034F">
        <w:rPr>
          <w:rFonts w:eastAsiaTheme="minorEastAsia" w:hint="eastAsia"/>
          <w:b/>
          <w:lang w:val="en-GB" w:eastAsia="zh-CN"/>
        </w:rPr>
        <w:t xml:space="preserve">In </w:t>
      </w:r>
      <w:r w:rsidRPr="00E845A8">
        <w:rPr>
          <w:rFonts w:eastAsiaTheme="minorEastAsia" w:hint="eastAsia"/>
          <w:b/>
          <w:lang w:val="en-GB" w:eastAsia="zh-CN"/>
        </w:rPr>
        <w:t>Rur</w:t>
      </w:r>
      <w:r w:rsidRPr="00077A54">
        <w:rPr>
          <w:rFonts w:eastAsiaTheme="minorEastAsia" w:hint="eastAsia"/>
          <w:b/>
          <w:lang w:val="en-GB" w:eastAsia="zh-CN"/>
        </w:rPr>
        <w:t xml:space="preserve">al </w:t>
      </w:r>
      <w:r w:rsidR="00077A54" w:rsidRPr="00077A54">
        <w:rPr>
          <w:rFonts w:eastAsiaTheme="minorEastAsia"/>
          <w:b/>
          <w:lang w:val="en-GB" w:eastAsia="zh-CN"/>
        </w:rPr>
        <w:t>with</w:t>
      </w:r>
      <w:r w:rsidR="00077A54" w:rsidRPr="00077A54">
        <w:rPr>
          <w:rFonts w:eastAsiaTheme="minorEastAsia" w:hint="eastAsia"/>
          <w:b/>
          <w:lang w:val="en-GB" w:eastAsia="zh-CN"/>
        </w:rPr>
        <w:t xml:space="preserve"> long </w:t>
      </w:r>
      <w:r w:rsidR="00077A54" w:rsidRPr="00077A54">
        <w:rPr>
          <w:rFonts w:eastAsiaTheme="minorEastAsia"/>
          <w:b/>
          <w:lang w:val="en-GB" w:eastAsia="zh-CN"/>
        </w:rPr>
        <w:t>dis</w:t>
      </w:r>
      <w:r w:rsidR="00077A54" w:rsidRPr="00446C57">
        <w:rPr>
          <w:rFonts w:eastAsiaTheme="minorEastAsia"/>
          <w:b/>
          <w:lang w:val="en-GB" w:eastAsia="zh-CN"/>
        </w:rPr>
        <w:t>tance</w:t>
      </w:r>
      <w:r w:rsidR="00077A54" w:rsidRPr="00446C57">
        <w:rPr>
          <w:rFonts w:eastAsiaTheme="minorEastAsia" w:hint="eastAsia"/>
          <w:b/>
          <w:lang w:val="en-GB" w:eastAsia="zh-CN"/>
        </w:rPr>
        <w:t xml:space="preserve"> </w:t>
      </w:r>
      <w:r w:rsidRPr="00446C57">
        <w:rPr>
          <w:rFonts w:eastAsiaTheme="minorEastAsia"/>
          <w:b/>
          <w:lang w:val="en-GB" w:eastAsia="zh-CN"/>
        </w:rPr>
        <w:t>scenario</w:t>
      </w:r>
      <w:r w:rsidRPr="00446C57">
        <w:rPr>
          <w:rFonts w:eastAsiaTheme="minorEastAsia" w:hint="eastAsia"/>
          <w:b/>
          <w:lang w:val="en-GB" w:eastAsia="zh-CN"/>
        </w:rPr>
        <w:t xml:space="preserve">, </w:t>
      </w:r>
      <w:r w:rsidR="00B51824">
        <w:rPr>
          <w:rFonts w:eastAsiaTheme="minorEastAsia" w:hint="eastAsia"/>
          <w:b/>
          <w:lang w:val="en-GB" w:eastAsia="zh-CN"/>
        </w:rPr>
        <w:t xml:space="preserve">the PUSCH and PUCCH </w:t>
      </w:r>
      <w:r w:rsidR="00EA5EE8">
        <w:rPr>
          <w:rFonts w:eastAsiaTheme="minorEastAsia" w:hint="eastAsia"/>
          <w:b/>
          <w:lang w:val="en-GB" w:eastAsia="zh-CN"/>
        </w:rPr>
        <w:t xml:space="preserve">channels become bottleneck </w:t>
      </w:r>
      <w:r w:rsidR="00B51824">
        <w:rPr>
          <w:rFonts w:eastAsiaTheme="minorEastAsia"/>
          <w:b/>
          <w:lang w:val="en-GB" w:eastAsia="zh-CN"/>
        </w:rPr>
        <w:t>with</w:t>
      </w:r>
      <w:r w:rsidR="00B51824">
        <w:rPr>
          <w:rFonts w:eastAsiaTheme="minorEastAsia" w:hint="eastAsia"/>
          <w:b/>
          <w:lang w:val="en-GB" w:eastAsia="zh-CN"/>
        </w:rPr>
        <w:t xml:space="preserve"> </w:t>
      </w:r>
      <w:r w:rsidR="00EA5EE8">
        <w:rPr>
          <w:rFonts w:eastAsiaTheme="minorEastAsia" w:hint="eastAsia"/>
          <w:b/>
          <w:lang w:val="en-GB" w:eastAsia="zh-CN"/>
        </w:rPr>
        <w:t xml:space="preserve">target ISD </w:t>
      </w:r>
      <w:r w:rsidR="00B51824">
        <w:rPr>
          <w:rFonts w:eastAsiaTheme="minorEastAsia" w:hint="eastAsia"/>
          <w:b/>
          <w:lang w:val="en-GB" w:eastAsia="zh-CN"/>
        </w:rPr>
        <w:t>30km</w:t>
      </w:r>
      <w:r w:rsidR="00A110F2" w:rsidRPr="00B849F9">
        <w:rPr>
          <w:rFonts w:eastAsiaTheme="minorEastAsia"/>
          <w:b/>
          <w:lang w:val="en-GB" w:eastAsia="zh-CN"/>
        </w:rPr>
        <w:t>:</w:t>
      </w:r>
    </w:p>
    <w:p w:rsidR="00A110F2" w:rsidRPr="00B849F9" w:rsidRDefault="00A110F2" w:rsidP="00A110F2">
      <w:pPr>
        <w:pStyle w:val="af2"/>
        <w:numPr>
          <w:ilvl w:val="0"/>
          <w:numId w:val="19"/>
        </w:numPr>
        <w:spacing w:after="120" w:line="240" w:lineRule="exact"/>
        <w:ind w:firstLineChars="0"/>
        <w:rPr>
          <w:rFonts w:ascii="Times New Roman" w:eastAsiaTheme="minorEastAsia" w:hAnsi="Times New Roman"/>
          <w:b/>
          <w:sz w:val="20"/>
          <w:szCs w:val="20"/>
          <w:lang w:val="en-GB" w:eastAsia="zh-CN"/>
        </w:rPr>
      </w:pPr>
      <w:r w:rsidRPr="00B849F9">
        <w:rPr>
          <w:rFonts w:ascii="Times New Roman" w:eastAsiaTheme="minorEastAsia" w:hAnsi="Times New Roman"/>
          <w:b/>
          <w:sz w:val="20"/>
          <w:szCs w:val="20"/>
          <w:lang w:val="en-GB" w:eastAsia="zh-CN"/>
        </w:rPr>
        <w:t xml:space="preserve">PUCCH cannot meet requirements at 4GHz </w:t>
      </w:r>
    </w:p>
    <w:p w:rsidR="006021B5" w:rsidRPr="00B849F9" w:rsidRDefault="00A110F2" w:rsidP="00B849F9">
      <w:pPr>
        <w:pStyle w:val="af2"/>
        <w:numPr>
          <w:ilvl w:val="0"/>
          <w:numId w:val="19"/>
        </w:numPr>
        <w:spacing w:after="120" w:line="240" w:lineRule="exact"/>
        <w:ind w:firstLineChars="0"/>
        <w:rPr>
          <w:rFonts w:eastAsiaTheme="minorEastAsia"/>
          <w:b/>
          <w:lang w:val="en-GB" w:eastAsia="zh-CN"/>
        </w:rPr>
      </w:pPr>
      <w:r w:rsidRPr="00B849F9">
        <w:rPr>
          <w:rFonts w:ascii="Times New Roman" w:eastAsiaTheme="minorEastAsia" w:hAnsi="Times New Roman"/>
          <w:b/>
          <w:sz w:val="20"/>
          <w:szCs w:val="20"/>
          <w:lang w:val="en-GB" w:eastAsia="zh-CN"/>
        </w:rPr>
        <w:t>PUSCH cannot meet the requirements at 4GHz and 700MHz</w:t>
      </w:r>
      <w:r w:rsidR="004E6711">
        <w:rPr>
          <w:rFonts w:ascii="Times New Roman" w:eastAsiaTheme="minorEastAsia" w:hAnsi="Times New Roman" w:hint="eastAsia"/>
          <w:b/>
          <w:sz w:val="20"/>
          <w:szCs w:val="20"/>
          <w:lang w:val="en-GB" w:eastAsia="zh-CN"/>
        </w:rPr>
        <w:t>,</w:t>
      </w:r>
      <w:r w:rsidR="004E6711" w:rsidRPr="004E6711">
        <w:rPr>
          <w:rFonts w:ascii="Times New Roman" w:eastAsiaTheme="minorEastAsia" w:hAnsi="Times New Roman"/>
          <w:b/>
          <w:sz w:val="20"/>
          <w:szCs w:val="20"/>
          <w:lang w:val="en-GB" w:eastAsia="zh-CN"/>
        </w:rPr>
        <w:t xml:space="preserve"> </w:t>
      </w:r>
      <w:r w:rsidR="004E6711" w:rsidRPr="003460A8">
        <w:rPr>
          <w:rFonts w:ascii="Times New Roman" w:eastAsiaTheme="minorEastAsia" w:hAnsi="Times New Roman"/>
          <w:b/>
          <w:sz w:val="20"/>
          <w:szCs w:val="20"/>
          <w:lang w:val="en-GB" w:eastAsia="zh-CN"/>
        </w:rPr>
        <w:t>up to 1</w:t>
      </w:r>
      <w:r w:rsidR="004E6711">
        <w:rPr>
          <w:rFonts w:ascii="Times New Roman" w:eastAsiaTheme="minorEastAsia" w:hAnsi="Times New Roman" w:hint="eastAsia"/>
          <w:b/>
          <w:sz w:val="20"/>
          <w:szCs w:val="20"/>
          <w:lang w:val="en-GB" w:eastAsia="zh-CN"/>
        </w:rPr>
        <w:t>8</w:t>
      </w:r>
      <w:r w:rsidR="004E6711" w:rsidRPr="003460A8">
        <w:rPr>
          <w:rFonts w:ascii="Times New Roman" w:eastAsiaTheme="minorEastAsia" w:hAnsi="Times New Roman"/>
          <w:b/>
          <w:sz w:val="20"/>
          <w:szCs w:val="20"/>
          <w:lang w:val="en-GB" w:eastAsia="zh-CN"/>
        </w:rPr>
        <w:t xml:space="preserve"> dB performance gap needs to be compensated</w:t>
      </w:r>
    </w:p>
    <w:p w:rsidR="00525D0E" w:rsidRPr="00EA5EE8" w:rsidRDefault="00525D0E" w:rsidP="00376FF3">
      <w:pPr>
        <w:pStyle w:val="a0"/>
        <w:rPr>
          <w:rFonts w:eastAsiaTheme="minorEastAsia"/>
          <w:lang w:val="en-GB" w:eastAsia="zh-CN"/>
        </w:rPr>
      </w:pPr>
    </w:p>
    <w:p w:rsidR="005935B8" w:rsidRPr="00A42F39" w:rsidRDefault="00830F4E" w:rsidP="00AE668E">
      <w:pPr>
        <w:pStyle w:val="1"/>
        <w:jc w:val="both"/>
      </w:pPr>
      <w:r w:rsidRPr="00A42F39">
        <w:rPr>
          <w:rFonts w:hint="eastAsia"/>
        </w:rPr>
        <w:t>Conclusion</w:t>
      </w:r>
    </w:p>
    <w:p w:rsidR="00FB6AD0" w:rsidRPr="003460A8" w:rsidRDefault="00080303" w:rsidP="00634491">
      <w:pPr>
        <w:pStyle w:val="a0"/>
        <w:ind w:left="-2"/>
        <w:rPr>
          <w:rFonts w:eastAsiaTheme="minorEastAsia"/>
          <w:lang w:val="en-GB" w:eastAsia="zh-CN"/>
        </w:rPr>
      </w:pPr>
      <w:r w:rsidRPr="003460A8">
        <w:rPr>
          <w:rFonts w:eastAsiaTheme="minorEastAsia"/>
          <w:lang w:val="en-GB" w:eastAsia="zh-CN"/>
        </w:rPr>
        <w:t>This contribution</w:t>
      </w:r>
      <w:r w:rsidR="0069218D" w:rsidRPr="003460A8">
        <w:rPr>
          <w:rFonts w:eastAsiaTheme="minorEastAsia" w:hint="eastAsia"/>
          <w:lang w:val="en-GB" w:eastAsia="zh-CN"/>
        </w:rPr>
        <w:t xml:space="preserve"> discussed </w:t>
      </w:r>
      <w:r w:rsidR="00BD6EF8" w:rsidRPr="003460A8">
        <w:rPr>
          <w:rFonts w:eastAsiaTheme="minorEastAsia" w:hint="eastAsia"/>
          <w:lang w:val="en-GB" w:eastAsia="zh-CN"/>
        </w:rPr>
        <w:t>the p</w:t>
      </w:r>
      <w:r w:rsidR="00BD6EF8" w:rsidRPr="003460A8">
        <w:rPr>
          <w:rFonts w:eastAsiaTheme="minorEastAsia"/>
          <w:lang w:val="en-GB" w:eastAsia="zh-CN"/>
        </w:rPr>
        <w:t>reliminary</w:t>
      </w:r>
      <w:r w:rsidR="00BD6EF8" w:rsidRPr="003460A8">
        <w:rPr>
          <w:rFonts w:eastAsiaTheme="minorEastAsia" w:hint="eastAsia"/>
          <w:lang w:val="en-GB" w:eastAsia="zh-CN"/>
        </w:rPr>
        <w:t xml:space="preserve"> </w:t>
      </w:r>
      <w:r w:rsidR="00BD6EF8" w:rsidRPr="003460A8">
        <w:rPr>
          <w:rFonts w:eastAsiaTheme="minorEastAsia"/>
          <w:lang w:val="en-GB" w:eastAsia="zh-CN"/>
        </w:rPr>
        <w:t>simulation results</w:t>
      </w:r>
      <w:r w:rsidR="00BD6EF8" w:rsidRPr="003460A8">
        <w:rPr>
          <w:rFonts w:eastAsiaTheme="minorEastAsia" w:hint="eastAsia"/>
          <w:lang w:val="en-GB" w:eastAsia="zh-CN"/>
        </w:rPr>
        <w:t xml:space="preserve"> for PDCCH</w:t>
      </w:r>
      <w:r w:rsidR="00D3367E" w:rsidRPr="003460A8">
        <w:rPr>
          <w:rFonts w:eastAsiaTheme="minorEastAsia" w:hint="eastAsia"/>
          <w:lang w:val="en-GB" w:eastAsia="zh-CN"/>
        </w:rPr>
        <w:t>/SSB</w:t>
      </w:r>
      <w:r w:rsidR="00BD6EF8" w:rsidRPr="003460A8">
        <w:rPr>
          <w:rFonts w:eastAsiaTheme="minorEastAsia" w:hint="eastAsia"/>
          <w:lang w:val="en-GB" w:eastAsia="zh-CN"/>
        </w:rPr>
        <w:t>/PDSCH/</w:t>
      </w:r>
      <w:r w:rsidR="00D3367E" w:rsidRPr="003460A8">
        <w:rPr>
          <w:rFonts w:eastAsiaTheme="minorEastAsia" w:hint="eastAsia"/>
          <w:lang w:val="en-GB" w:eastAsia="zh-CN"/>
        </w:rPr>
        <w:t xml:space="preserve">PRACH/ </w:t>
      </w:r>
      <w:r w:rsidR="00BD6EF8" w:rsidRPr="003460A8">
        <w:rPr>
          <w:rFonts w:eastAsiaTheme="minorEastAsia" w:hint="eastAsia"/>
          <w:lang w:val="en-GB" w:eastAsia="zh-CN"/>
        </w:rPr>
        <w:t xml:space="preserve">PUCCH/PUSCH in FR1, we have the following </w:t>
      </w:r>
      <w:r w:rsidR="00BD6EF8" w:rsidRPr="003460A8">
        <w:rPr>
          <w:rFonts w:eastAsiaTheme="minorEastAsia"/>
          <w:lang w:val="en-GB" w:eastAsia="zh-CN"/>
        </w:rPr>
        <w:t>observation</w:t>
      </w:r>
      <w:r w:rsidR="0030509D" w:rsidRPr="003460A8">
        <w:rPr>
          <w:rFonts w:eastAsiaTheme="minorEastAsia" w:hint="eastAsia"/>
          <w:lang w:val="en-GB" w:eastAsia="zh-CN"/>
        </w:rPr>
        <w:t>s</w:t>
      </w:r>
      <w:r w:rsidR="00BD6EF8" w:rsidRPr="003460A8">
        <w:rPr>
          <w:rFonts w:eastAsiaTheme="minorEastAsia" w:hint="eastAsia"/>
          <w:lang w:val="en-GB" w:eastAsia="zh-CN"/>
        </w:rPr>
        <w:t>.</w:t>
      </w:r>
    </w:p>
    <w:p w:rsidR="003F0FCE" w:rsidRPr="003460A8" w:rsidRDefault="003F0FCE" w:rsidP="003F0FCE">
      <w:pPr>
        <w:spacing w:after="120" w:line="240" w:lineRule="exact"/>
        <w:rPr>
          <w:rFonts w:eastAsiaTheme="minorEastAsia"/>
          <w:b/>
          <w:lang w:eastAsia="zh-CN"/>
        </w:rPr>
      </w:pPr>
      <w:r w:rsidRPr="003460A8">
        <w:rPr>
          <w:rFonts w:eastAsiaTheme="minorEastAsia"/>
          <w:b/>
          <w:lang w:eastAsia="zh-CN"/>
        </w:rPr>
        <w:t xml:space="preserve">Observation 1: </w:t>
      </w:r>
      <w:r w:rsidRPr="003460A8">
        <w:rPr>
          <w:rFonts w:eastAsiaTheme="minorEastAsia"/>
          <w:b/>
          <w:lang w:val="en-GB" w:eastAsia="zh-CN"/>
        </w:rPr>
        <w:t xml:space="preserve">In Urban scenario, the PDCCH, SSB, PDSCH, PRACH and PUCCH are not </w:t>
      </w:r>
      <w:r w:rsidRPr="003460A8">
        <w:rPr>
          <w:rFonts w:eastAsia="宋体"/>
          <w:b/>
          <w:lang w:eastAsia="zh-CN"/>
        </w:rPr>
        <w:t xml:space="preserve">bottleneck. </w:t>
      </w:r>
      <w:r w:rsidRPr="003460A8">
        <w:rPr>
          <w:rFonts w:eastAsiaTheme="minorEastAsia"/>
          <w:b/>
          <w:lang w:eastAsia="zh-CN"/>
        </w:rPr>
        <w:t>The coverage of PUSCH is the bottleneck.</w:t>
      </w:r>
    </w:p>
    <w:p w:rsidR="003F0FCE" w:rsidRPr="003460A8" w:rsidRDefault="003F0FCE" w:rsidP="003F0FCE">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sidRPr="003460A8">
        <w:rPr>
          <w:rFonts w:ascii="Times New Roman" w:eastAsiaTheme="minorEastAsia" w:hAnsi="Times New Roman"/>
          <w:b/>
          <w:sz w:val="20"/>
          <w:szCs w:val="20"/>
          <w:lang w:val="en-GB" w:eastAsia="zh-CN"/>
        </w:rPr>
        <w:t>eMBB PUSCH is the bottleneck channel in urban scenario for both 2.6 GHz and 4 GHz, up to 11 dB performance gap needs to be compensated</w:t>
      </w:r>
    </w:p>
    <w:p w:rsidR="003F0FCE" w:rsidRPr="003460A8" w:rsidRDefault="003F0FCE" w:rsidP="003F0FCE">
      <w:pPr>
        <w:pStyle w:val="af2"/>
        <w:numPr>
          <w:ilvl w:val="0"/>
          <w:numId w:val="18"/>
        </w:numPr>
        <w:spacing w:after="120" w:line="240" w:lineRule="exact"/>
        <w:ind w:firstLineChars="0"/>
        <w:rPr>
          <w:rFonts w:ascii="Times New Roman" w:eastAsiaTheme="minorEastAsia" w:hAnsi="Times New Roman"/>
          <w:b/>
          <w:sz w:val="20"/>
          <w:szCs w:val="20"/>
          <w:lang w:val="en-GB" w:eastAsia="zh-CN"/>
        </w:rPr>
      </w:pPr>
      <w:r w:rsidRPr="003460A8">
        <w:rPr>
          <w:rFonts w:ascii="Times New Roman" w:eastAsiaTheme="minorEastAsia" w:hAnsi="Times New Roman"/>
          <w:b/>
          <w:sz w:val="20"/>
          <w:szCs w:val="20"/>
          <w:lang w:val="en-GB" w:eastAsia="zh-CN"/>
        </w:rPr>
        <w:t>The performance gap for VoIP PUSCH in urban scenario can be compensated via repetition</w:t>
      </w:r>
    </w:p>
    <w:p w:rsidR="003A0F6B" w:rsidRPr="00B849F9" w:rsidRDefault="003F0FCE" w:rsidP="00B849F9">
      <w:pPr>
        <w:pStyle w:val="af2"/>
        <w:numPr>
          <w:ilvl w:val="0"/>
          <w:numId w:val="18"/>
        </w:numPr>
        <w:spacing w:after="120" w:line="240" w:lineRule="exact"/>
        <w:ind w:firstLineChars="0"/>
        <w:rPr>
          <w:rFonts w:eastAsiaTheme="minorEastAsia"/>
          <w:b/>
          <w:lang w:eastAsia="zh-CN"/>
        </w:rPr>
      </w:pPr>
      <w:r w:rsidRPr="003460A8">
        <w:rPr>
          <w:rFonts w:ascii="Times New Roman" w:eastAsiaTheme="minorEastAsia" w:hAnsi="Times New Roman"/>
          <w:b/>
          <w:sz w:val="20"/>
          <w:szCs w:val="20"/>
          <w:lang w:val="en-GB" w:eastAsia="zh-CN"/>
        </w:rPr>
        <w:t>Msg3 PUSCH is problematic if the target ISD=500m</w:t>
      </w:r>
    </w:p>
    <w:p w:rsidR="003A0F6B" w:rsidRDefault="003A0F6B" w:rsidP="003A0F6B">
      <w:pPr>
        <w:spacing w:after="120" w:line="240" w:lineRule="exact"/>
        <w:rPr>
          <w:rFonts w:eastAsiaTheme="minorEastAsia"/>
          <w:b/>
          <w:lang w:eastAsia="zh-CN"/>
        </w:rPr>
      </w:pPr>
      <w:r w:rsidRPr="0059034F">
        <w:rPr>
          <w:rFonts w:eastAsiaTheme="minorEastAsia" w:hint="eastAsia"/>
          <w:b/>
          <w:lang w:eastAsia="zh-CN"/>
        </w:rPr>
        <w:t>Observation</w:t>
      </w:r>
      <w:r>
        <w:rPr>
          <w:rFonts w:eastAsiaTheme="minorEastAsia" w:hint="eastAsia"/>
          <w:b/>
          <w:lang w:eastAsia="zh-CN"/>
        </w:rPr>
        <w:t xml:space="preserve"> 2</w:t>
      </w:r>
      <w:r w:rsidRPr="0059034F">
        <w:rPr>
          <w:rFonts w:eastAsiaTheme="minorEastAsia" w:hint="eastAsia"/>
          <w:b/>
          <w:lang w:eastAsia="zh-CN"/>
        </w:rPr>
        <w:t xml:space="preserve">: </w:t>
      </w:r>
      <w:r w:rsidRPr="0059034F">
        <w:rPr>
          <w:rFonts w:eastAsiaTheme="minorEastAsia" w:hint="eastAsia"/>
          <w:b/>
          <w:lang w:val="en-GB" w:eastAsia="zh-CN"/>
        </w:rPr>
        <w:t xml:space="preserve">In </w:t>
      </w:r>
      <w:r w:rsidRPr="00E845A8">
        <w:rPr>
          <w:rFonts w:eastAsiaTheme="minorEastAsia" w:hint="eastAsia"/>
          <w:b/>
          <w:lang w:val="en-GB" w:eastAsia="zh-CN"/>
        </w:rPr>
        <w:t>Rural</w:t>
      </w:r>
      <w:r>
        <w:rPr>
          <w:rFonts w:eastAsiaTheme="minorEastAsia" w:hint="eastAsia"/>
          <w:lang w:val="en-GB" w:eastAsia="zh-CN"/>
        </w:rPr>
        <w:t xml:space="preserve"> </w:t>
      </w:r>
      <w:r w:rsidRPr="0059034F">
        <w:rPr>
          <w:rFonts w:eastAsiaTheme="minorEastAsia"/>
          <w:b/>
          <w:lang w:val="en-GB" w:eastAsia="zh-CN"/>
        </w:rPr>
        <w:t>scenario</w:t>
      </w:r>
      <w:r w:rsidRPr="0059034F">
        <w:rPr>
          <w:rFonts w:eastAsiaTheme="minorEastAsia" w:hint="eastAsia"/>
          <w:b/>
          <w:lang w:val="en-GB" w:eastAsia="zh-CN"/>
        </w:rPr>
        <w:t>,</w:t>
      </w:r>
      <w:r>
        <w:rPr>
          <w:rFonts w:eastAsiaTheme="minorEastAsia" w:hint="eastAsia"/>
          <w:b/>
          <w:lang w:val="en-GB" w:eastAsia="zh-CN"/>
        </w:rPr>
        <w:t xml:space="preserve"> the PDCCH, SSB, PDSCH, PRACH are not </w:t>
      </w:r>
      <w:r>
        <w:rPr>
          <w:rFonts w:ascii="Times" w:eastAsia="宋体" w:hAnsi="Times" w:hint="eastAsia"/>
          <w:b/>
          <w:lang w:eastAsia="zh-CN"/>
        </w:rPr>
        <w:t xml:space="preserve">bottleneck in NLOS Scenarios. </w:t>
      </w:r>
      <w:r>
        <w:rPr>
          <w:rFonts w:eastAsiaTheme="minorEastAsia" w:hint="eastAsia"/>
          <w:b/>
          <w:lang w:eastAsia="zh-CN"/>
        </w:rPr>
        <w:t xml:space="preserve">The coverage of PUCCH and PUSCH are bottleneck in some limited </w:t>
      </w:r>
      <w:r>
        <w:rPr>
          <w:rFonts w:eastAsiaTheme="minorEastAsia"/>
          <w:b/>
          <w:lang w:eastAsia="zh-CN"/>
        </w:rPr>
        <w:t>scenario</w:t>
      </w:r>
      <w:r>
        <w:rPr>
          <w:rFonts w:eastAsiaTheme="minorEastAsia" w:hint="eastAsia"/>
          <w:b/>
          <w:lang w:eastAsia="zh-CN"/>
        </w:rPr>
        <w:t>s.</w:t>
      </w:r>
    </w:p>
    <w:p w:rsidR="003A0F6B" w:rsidRDefault="003A0F6B" w:rsidP="003A0F6B">
      <w:pPr>
        <w:pStyle w:val="af2"/>
        <w:numPr>
          <w:ilvl w:val="0"/>
          <w:numId w:val="19"/>
        </w:numPr>
        <w:spacing w:after="120" w:line="240" w:lineRule="exact"/>
        <w:ind w:firstLineChars="0"/>
        <w:rPr>
          <w:rFonts w:eastAsiaTheme="minorEastAsia"/>
          <w:b/>
          <w:lang w:eastAsia="zh-CN"/>
        </w:rPr>
      </w:pPr>
      <w:r w:rsidRPr="00142AD2">
        <w:rPr>
          <w:rFonts w:ascii="Times New Roman" w:eastAsiaTheme="minorEastAsia" w:hAnsi="Times New Roman"/>
          <w:b/>
          <w:sz w:val="20"/>
          <w:szCs w:val="20"/>
          <w:lang w:eastAsia="zh-CN"/>
        </w:rPr>
        <w:t xml:space="preserve">The </w:t>
      </w:r>
      <w:r>
        <w:rPr>
          <w:rFonts w:ascii="Times New Roman" w:eastAsiaTheme="minorEastAsia" w:hAnsi="Times New Roman" w:hint="eastAsia"/>
          <w:b/>
          <w:sz w:val="20"/>
          <w:szCs w:val="20"/>
          <w:lang w:eastAsia="zh-CN"/>
        </w:rPr>
        <w:t xml:space="preserve">PUCCH format 3, </w:t>
      </w:r>
      <w:proofErr w:type="spellStart"/>
      <w:r>
        <w:rPr>
          <w:rFonts w:ascii="Times New Roman" w:eastAsiaTheme="minorEastAsia" w:hAnsi="Times New Roman"/>
          <w:b/>
          <w:sz w:val="20"/>
          <w:szCs w:val="20"/>
          <w:lang w:eastAsia="zh-CN"/>
        </w:rPr>
        <w:t>eMBB</w:t>
      </w:r>
      <w:proofErr w:type="spellEnd"/>
      <w:r>
        <w:rPr>
          <w:rFonts w:ascii="Times New Roman" w:eastAsiaTheme="minorEastAsia" w:hAnsi="Times New Roman" w:hint="eastAsia"/>
          <w:b/>
          <w:sz w:val="20"/>
          <w:szCs w:val="20"/>
          <w:lang w:eastAsia="zh-CN"/>
        </w:rPr>
        <w:t xml:space="preserve"> </w:t>
      </w:r>
      <w:r>
        <w:rPr>
          <w:rFonts w:ascii="Times New Roman" w:eastAsiaTheme="minorEastAsia" w:hAnsi="Times New Roman"/>
          <w:b/>
          <w:sz w:val="20"/>
          <w:szCs w:val="20"/>
          <w:lang w:eastAsia="zh-CN"/>
        </w:rPr>
        <w:t>PUSCH, VoIP PUSCH</w:t>
      </w:r>
      <w:r>
        <w:rPr>
          <w:rFonts w:ascii="Times New Roman" w:eastAsiaTheme="minorEastAsia" w:hAnsi="Times New Roman" w:hint="eastAsia"/>
          <w:b/>
          <w:sz w:val="20"/>
          <w:szCs w:val="20"/>
          <w:lang w:eastAsia="zh-CN"/>
        </w:rPr>
        <w:t>, Msg3 PUSCH is problematic if only 1 DMRS symbol is configured</w:t>
      </w:r>
    </w:p>
    <w:p w:rsidR="003A0F6B" w:rsidRPr="00A110F2" w:rsidRDefault="003A0F6B" w:rsidP="00B849F9">
      <w:pPr>
        <w:pStyle w:val="af2"/>
        <w:numPr>
          <w:ilvl w:val="0"/>
          <w:numId w:val="19"/>
        </w:numPr>
        <w:spacing w:after="120" w:line="240" w:lineRule="exact"/>
        <w:ind w:firstLineChars="0"/>
        <w:rPr>
          <w:rFonts w:eastAsiaTheme="minorEastAsia"/>
          <w:b/>
          <w:lang w:eastAsia="zh-CN"/>
        </w:rPr>
      </w:pPr>
      <w:r>
        <w:rPr>
          <w:rFonts w:ascii="Times New Roman" w:eastAsiaTheme="minorEastAsia" w:hAnsi="Times New Roman" w:hint="eastAsia"/>
          <w:b/>
          <w:sz w:val="20"/>
          <w:szCs w:val="20"/>
          <w:lang w:eastAsia="zh-CN"/>
        </w:rPr>
        <w:t>The performance gap for VoIP PUSCH can be compensated via repetition.</w:t>
      </w:r>
    </w:p>
    <w:p w:rsidR="00A110F2" w:rsidRPr="00BF2A58" w:rsidRDefault="00A110F2" w:rsidP="00A110F2">
      <w:pPr>
        <w:spacing w:after="120" w:line="240" w:lineRule="exact"/>
        <w:jc w:val="both"/>
        <w:rPr>
          <w:rFonts w:eastAsiaTheme="minorEastAsia"/>
          <w:b/>
          <w:lang w:val="en-GB" w:eastAsia="zh-CN"/>
        </w:rPr>
      </w:pPr>
      <w:r w:rsidRPr="0059034F">
        <w:rPr>
          <w:rFonts w:eastAsiaTheme="minorEastAsia" w:hint="eastAsia"/>
          <w:b/>
          <w:lang w:eastAsia="zh-CN"/>
        </w:rPr>
        <w:t>Observation</w:t>
      </w:r>
      <w:r>
        <w:rPr>
          <w:rFonts w:eastAsiaTheme="minorEastAsia" w:hint="eastAsia"/>
          <w:b/>
          <w:lang w:eastAsia="zh-CN"/>
        </w:rPr>
        <w:t xml:space="preserve"> 3</w:t>
      </w:r>
      <w:r w:rsidRPr="0059034F">
        <w:rPr>
          <w:rFonts w:eastAsiaTheme="minorEastAsia" w:hint="eastAsia"/>
          <w:b/>
          <w:lang w:eastAsia="zh-CN"/>
        </w:rPr>
        <w:t xml:space="preserve">: </w:t>
      </w:r>
      <w:r w:rsidRPr="0059034F">
        <w:rPr>
          <w:rFonts w:eastAsiaTheme="minorEastAsia" w:hint="eastAsia"/>
          <w:b/>
          <w:lang w:val="en-GB" w:eastAsia="zh-CN"/>
        </w:rPr>
        <w:t xml:space="preserve">In </w:t>
      </w:r>
      <w:r w:rsidRPr="00E845A8">
        <w:rPr>
          <w:rFonts w:eastAsiaTheme="minorEastAsia" w:hint="eastAsia"/>
          <w:b/>
          <w:lang w:val="en-GB" w:eastAsia="zh-CN"/>
        </w:rPr>
        <w:t>Rur</w:t>
      </w:r>
      <w:r w:rsidRPr="00077A54">
        <w:rPr>
          <w:rFonts w:eastAsiaTheme="minorEastAsia" w:hint="eastAsia"/>
          <w:b/>
          <w:lang w:val="en-GB" w:eastAsia="zh-CN"/>
        </w:rPr>
        <w:t xml:space="preserve">al </w:t>
      </w:r>
      <w:r w:rsidRPr="00077A54">
        <w:rPr>
          <w:rFonts w:eastAsiaTheme="minorEastAsia"/>
          <w:b/>
          <w:lang w:val="en-GB" w:eastAsia="zh-CN"/>
        </w:rPr>
        <w:t>with</w:t>
      </w:r>
      <w:r w:rsidRPr="00077A54">
        <w:rPr>
          <w:rFonts w:eastAsiaTheme="minorEastAsia" w:hint="eastAsia"/>
          <w:b/>
          <w:lang w:val="en-GB" w:eastAsia="zh-CN"/>
        </w:rPr>
        <w:t xml:space="preserve"> long </w:t>
      </w:r>
      <w:r w:rsidRPr="00077A54">
        <w:rPr>
          <w:rFonts w:eastAsiaTheme="minorEastAsia"/>
          <w:b/>
          <w:lang w:val="en-GB" w:eastAsia="zh-CN"/>
        </w:rPr>
        <w:t>dis</w:t>
      </w:r>
      <w:r w:rsidRPr="00446C57">
        <w:rPr>
          <w:rFonts w:eastAsiaTheme="minorEastAsia"/>
          <w:b/>
          <w:lang w:val="en-GB" w:eastAsia="zh-CN"/>
        </w:rPr>
        <w:t>tance</w:t>
      </w:r>
      <w:r w:rsidRPr="00446C57">
        <w:rPr>
          <w:rFonts w:eastAsiaTheme="minorEastAsia" w:hint="eastAsia"/>
          <w:b/>
          <w:lang w:val="en-GB" w:eastAsia="zh-CN"/>
        </w:rPr>
        <w:t xml:space="preserve"> </w:t>
      </w:r>
      <w:r w:rsidRPr="00446C57">
        <w:rPr>
          <w:rFonts w:eastAsiaTheme="minorEastAsia"/>
          <w:b/>
          <w:lang w:val="en-GB" w:eastAsia="zh-CN"/>
        </w:rPr>
        <w:t>scenario</w:t>
      </w:r>
      <w:r w:rsidRPr="00446C57">
        <w:rPr>
          <w:rFonts w:eastAsiaTheme="minorEastAsia" w:hint="eastAsia"/>
          <w:b/>
          <w:lang w:val="en-GB" w:eastAsia="zh-CN"/>
        </w:rPr>
        <w:t xml:space="preserve">, </w:t>
      </w:r>
      <w:r>
        <w:rPr>
          <w:rFonts w:eastAsiaTheme="minorEastAsia" w:hint="eastAsia"/>
          <w:b/>
          <w:lang w:val="en-GB" w:eastAsia="zh-CN"/>
        </w:rPr>
        <w:t xml:space="preserve">the PUSCH and PUCCH channels become bottleneck </w:t>
      </w:r>
      <w:r>
        <w:rPr>
          <w:rFonts w:eastAsiaTheme="minorEastAsia"/>
          <w:b/>
          <w:lang w:val="en-GB" w:eastAsia="zh-CN"/>
        </w:rPr>
        <w:t>with</w:t>
      </w:r>
      <w:r>
        <w:rPr>
          <w:rFonts w:eastAsiaTheme="minorEastAsia" w:hint="eastAsia"/>
          <w:b/>
          <w:lang w:val="en-GB" w:eastAsia="zh-CN"/>
        </w:rPr>
        <w:t xml:space="preserve"> target ISD 30km</w:t>
      </w:r>
      <w:r w:rsidRPr="00BF2A58">
        <w:rPr>
          <w:rFonts w:eastAsiaTheme="minorEastAsia" w:hint="eastAsia"/>
          <w:b/>
          <w:lang w:val="en-GB" w:eastAsia="zh-CN"/>
        </w:rPr>
        <w:t>:</w:t>
      </w:r>
    </w:p>
    <w:p w:rsidR="00A110F2" w:rsidRPr="00BF2A58" w:rsidRDefault="00A110F2" w:rsidP="00A110F2">
      <w:pPr>
        <w:pStyle w:val="af2"/>
        <w:numPr>
          <w:ilvl w:val="0"/>
          <w:numId w:val="19"/>
        </w:numPr>
        <w:spacing w:after="120" w:line="240" w:lineRule="exact"/>
        <w:ind w:firstLineChars="0"/>
        <w:rPr>
          <w:rFonts w:ascii="Times New Roman" w:eastAsiaTheme="minorEastAsia" w:hAnsi="Times New Roman"/>
          <w:b/>
          <w:sz w:val="20"/>
          <w:szCs w:val="20"/>
          <w:lang w:val="en-GB" w:eastAsia="zh-CN"/>
        </w:rPr>
      </w:pPr>
      <w:r w:rsidRPr="00BF2A58">
        <w:rPr>
          <w:rFonts w:ascii="Times New Roman" w:eastAsiaTheme="minorEastAsia" w:hAnsi="Times New Roman" w:hint="eastAsia"/>
          <w:b/>
          <w:sz w:val="20"/>
          <w:szCs w:val="20"/>
          <w:lang w:val="en-GB" w:eastAsia="zh-CN"/>
        </w:rPr>
        <w:t xml:space="preserve">PUCCH cannot meet requirements at 4GHz </w:t>
      </w:r>
    </w:p>
    <w:p w:rsidR="00A110F2" w:rsidRPr="004E6711" w:rsidRDefault="00A110F2" w:rsidP="004E6711">
      <w:pPr>
        <w:pStyle w:val="af2"/>
        <w:numPr>
          <w:ilvl w:val="0"/>
          <w:numId w:val="19"/>
        </w:numPr>
        <w:spacing w:after="120" w:line="240" w:lineRule="exact"/>
        <w:ind w:firstLineChars="0"/>
        <w:rPr>
          <w:rFonts w:eastAsiaTheme="minorEastAsia"/>
          <w:b/>
          <w:lang w:val="en-GB" w:eastAsia="zh-CN"/>
        </w:rPr>
      </w:pPr>
      <w:r w:rsidRPr="00BF2A58">
        <w:rPr>
          <w:rFonts w:ascii="Times New Roman" w:eastAsiaTheme="minorEastAsia" w:hAnsi="Times New Roman" w:hint="eastAsia"/>
          <w:b/>
          <w:sz w:val="20"/>
          <w:szCs w:val="20"/>
          <w:lang w:val="en-GB" w:eastAsia="zh-CN"/>
        </w:rPr>
        <w:t>PUSCH cannot meet the requirements at 4GHz and 700MHz</w:t>
      </w:r>
      <w:r w:rsidR="004E6711">
        <w:rPr>
          <w:rFonts w:ascii="Times New Roman" w:eastAsiaTheme="minorEastAsia" w:hAnsi="Times New Roman" w:hint="eastAsia"/>
          <w:b/>
          <w:sz w:val="20"/>
          <w:szCs w:val="20"/>
          <w:lang w:val="en-GB" w:eastAsia="zh-CN"/>
        </w:rPr>
        <w:t>,</w:t>
      </w:r>
      <w:r w:rsidR="004E6711" w:rsidRPr="004E6711">
        <w:rPr>
          <w:rFonts w:ascii="Times New Roman" w:eastAsiaTheme="minorEastAsia" w:hAnsi="Times New Roman"/>
          <w:b/>
          <w:sz w:val="20"/>
          <w:szCs w:val="20"/>
          <w:lang w:val="en-GB" w:eastAsia="zh-CN"/>
        </w:rPr>
        <w:t xml:space="preserve"> </w:t>
      </w:r>
      <w:r w:rsidR="004E6711" w:rsidRPr="003460A8">
        <w:rPr>
          <w:rFonts w:ascii="Times New Roman" w:eastAsiaTheme="minorEastAsia" w:hAnsi="Times New Roman"/>
          <w:b/>
          <w:sz w:val="20"/>
          <w:szCs w:val="20"/>
          <w:lang w:val="en-GB" w:eastAsia="zh-CN"/>
        </w:rPr>
        <w:t>up to 1</w:t>
      </w:r>
      <w:r w:rsidR="004E6711">
        <w:rPr>
          <w:rFonts w:ascii="Times New Roman" w:eastAsiaTheme="minorEastAsia" w:hAnsi="Times New Roman" w:hint="eastAsia"/>
          <w:b/>
          <w:sz w:val="20"/>
          <w:szCs w:val="20"/>
          <w:lang w:val="en-GB" w:eastAsia="zh-CN"/>
        </w:rPr>
        <w:t>8</w:t>
      </w:r>
      <w:r w:rsidR="004E6711" w:rsidRPr="003460A8">
        <w:rPr>
          <w:rFonts w:ascii="Times New Roman" w:eastAsiaTheme="minorEastAsia" w:hAnsi="Times New Roman"/>
          <w:b/>
          <w:sz w:val="20"/>
          <w:szCs w:val="20"/>
          <w:lang w:val="en-GB" w:eastAsia="zh-CN"/>
        </w:rPr>
        <w:t xml:space="preserve"> dB performance gap needs to be compensated</w:t>
      </w:r>
      <w:bookmarkStart w:id="8" w:name="_GoBack"/>
      <w:bookmarkEnd w:id="8"/>
    </w:p>
    <w:p w:rsidR="008D1D2A" w:rsidRPr="005E2579" w:rsidRDefault="008D1D2A" w:rsidP="00634491">
      <w:pPr>
        <w:pStyle w:val="a0"/>
        <w:ind w:left="-2"/>
        <w:rPr>
          <w:rFonts w:eastAsiaTheme="minorEastAsia"/>
          <w:lang w:val="en-GB" w:eastAsia="zh-CN"/>
        </w:rPr>
      </w:pPr>
    </w:p>
    <w:p w:rsidR="00830F4E" w:rsidRPr="00A42F39" w:rsidRDefault="00830F4E" w:rsidP="00AE668E">
      <w:pPr>
        <w:pStyle w:val="1"/>
        <w:jc w:val="both"/>
      </w:pPr>
      <w:r w:rsidRPr="00A42F39">
        <w:lastRenderedPageBreak/>
        <w:t>References</w:t>
      </w:r>
    </w:p>
    <w:p w:rsidR="007B3F33" w:rsidRDefault="00FD7FF8" w:rsidP="007B3F33">
      <w:pPr>
        <w:pStyle w:val="a0"/>
        <w:numPr>
          <w:ilvl w:val="1"/>
          <w:numId w:val="1"/>
        </w:numPr>
        <w:tabs>
          <w:tab w:val="clear" w:pos="1545"/>
          <w:tab w:val="left" w:pos="0"/>
          <w:tab w:val="left" w:pos="540"/>
        </w:tabs>
        <w:ind w:left="540" w:hangingChars="270" w:hanging="540"/>
        <w:rPr>
          <w:rFonts w:eastAsiaTheme="minorEastAsia"/>
          <w:lang w:eastAsia="zh-CN"/>
        </w:rPr>
      </w:pPr>
      <w:bookmarkStart w:id="9" w:name="_Ref40110219"/>
      <w:r w:rsidRPr="002B3C1D">
        <w:rPr>
          <w:rFonts w:eastAsiaTheme="minorEastAsia"/>
          <w:lang w:eastAsia="zh-CN"/>
        </w:rPr>
        <w:t>RP-193240</w:t>
      </w:r>
      <w:r w:rsidRPr="002B3C1D">
        <w:rPr>
          <w:rFonts w:eastAsiaTheme="minorEastAsia" w:hint="eastAsia"/>
          <w:lang w:eastAsia="zh-CN"/>
        </w:rPr>
        <w:t>,</w:t>
      </w:r>
      <w:r w:rsidRPr="002B3C1D">
        <w:rPr>
          <w:rFonts w:eastAsiaTheme="minorEastAsia"/>
          <w:lang w:eastAsia="zh-CN"/>
        </w:rPr>
        <w:t xml:space="preserve"> New SID on NR coverage enhancement</w:t>
      </w:r>
      <w:r w:rsidRPr="002B3C1D">
        <w:rPr>
          <w:rFonts w:eastAsiaTheme="minorEastAsia" w:hint="eastAsia"/>
          <w:lang w:eastAsia="zh-CN"/>
        </w:rPr>
        <w:t>,</w:t>
      </w:r>
      <w:r w:rsidRPr="002B3C1D">
        <w:rPr>
          <w:rFonts w:eastAsiaTheme="minorEastAsia"/>
          <w:lang w:eastAsia="zh-CN"/>
        </w:rPr>
        <w:t xml:space="preserve"> China Telecom</w:t>
      </w:r>
      <w:r w:rsidRPr="002B3C1D">
        <w:rPr>
          <w:rFonts w:eastAsiaTheme="minorEastAsia" w:hint="eastAsia"/>
          <w:lang w:eastAsia="zh-CN"/>
        </w:rPr>
        <w:t>,</w:t>
      </w:r>
      <w:r w:rsidRPr="002B3C1D">
        <w:rPr>
          <w:rFonts w:eastAsiaTheme="minorEastAsia"/>
          <w:lang w:eastAsia="zh-CN"/>
        </w:rPr>
        <w:t xml:space="preserve"> RAN Meeting #86</w:t>
      </w:r>
      <w:r>
        <w:rPr>
          <w:rFonts w:eastAsiaTheme="minorEastAsia" w:hint="eastAsia"/>
          <w:lang w:eastAsia="zh-CN"/>
        </w:rPr>
        <w:t>.</w:t>
      </w:r>
      <w:bookmarkStart w:id="10" w:name="_Ref40110236"/>
      <w:bookmarkEnd w:id="9"/>
    </w:p>
    <w:bookmarkEnd w:id="10"/>
    <w:p w:rsidR="00D56BE5" w:rsidRDefault="00D56BE5" w:rsidP="00D56BE5">
      <w:pPr>
        <w:pStyle w:val="a0"/>
        <w:tabs>
          <w:tab w:val="left" w:pos="0"/>
          <w:tab w:val="left" w:pos="540"/>
        </w:tabs>
        <w:rPr>
          <w:rFonts w:eastAsiaTheme="minorEastAsia"/>
          <w:lang w:eastAsia="zh-CN"/>
        </w:rPr>
      </w:pPr>
    </w:p>
    <w:p w:rsidR="00D56BE5" w:rsidRPr="001C5FEA" w:rsidRDefault="001C5FEA" w:rsidP="001C5FEA">
      <w:pPr>
        <w:pStyle w:val="1"/>
        <w:ind w:left="431" w:hanging="431"/>
        <w:jc w:val="both"/>
      </w:pPr>
      <w:r>
        <w:rPr>
          <w:rFonts w:hint="eastAsia"/>
        </w:rPr>
        <w:t>Appendix</w:t>
      </w:r>
      <w:r w:rsidR="00975C26">
        <w:rPr>
          <w:rFonts w:hint="eastAsia"/>
        </w:rPr>
        <w:t xml:space="preserve">: the LLS assumptions </w:t>
      </w:r>
    </w:p>
    <w:p w:rsidR="004A33A1" w:rsidRDefault="004A33A1" w:rsidP="00170A8F">
      <w:pPr>
        <w:pStyle w:val="a0"/>
        <w:tabs>
          <w:tab w:val="left" w:pos="0"/>
          <w:tab w:val="left" w:pos="540"/>
        </w:tabs>
        <w:jc w:val="center"/>
        <w:rPr>
          <w:rFonts w:eastAsiaTheme="minorEastAsia"/>
          <w:lang w:eastAsia="zh-CN"/>
        </w:rPr>
      </w:pPr>
    </w:p>
    <w:p w:rsidR="00E73084" w:rsidRPr="00C86AA5" w:rsidRDefault="00E73084" w:rsidP="00C86AA5">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AC29B5">
        <w:rPr>
          <w:noProof/>
        </w:rPr>
        <w:t>3</w:t>
      </w:r>
      <w:r>
        <w:fldChar w:fldCharType="end"/>
      </w:r>
      <w:r>
        <w:rPr>
          <w:rFonts w:eastAsiaTheme="minorEastAsia" w:hint="eastAsia"/>
          <w:lang w:eastAsia="zh-CN"/>
        </w:rPr>
        <w:t>: simulation assumptions of PUSCH</w:t>
      </w:r>
    </w:p>
    <w:tbl>
      <w:tblPr>
        <w:tblStyle w:val="af3"/>
        <w:tblW w:w="0" w:type="auto"/>
        <w:tblLayout w:type="fixed"/>
        <w:tblLook w:val="04A0" w:firstRow="1" w:lastRow="0" w:firstColumn="1" w:lastColumn="0" w:noHBand="0" w:noVBand="1"/>
      </w:tblPr>
      <w:tblGrid>
        <w:gridCol w:w="2376"/>
        <w:gridCol w:w="2268"/>
        <w:gridCol w:w="2322"/>
        <w:gridCol w:w="2322"/>
      </w:tblGrid>
      <w:tr w:rsidR="00CB659D" w:rsidTr="00D27E53">
        <w:tc>
          <w:tcPr>
            <w:tcW w:w="2376" w:type="dxa"/>
            <w:shd w:val="clear" w:color="auto" w:fill="8DB3E2"/>
            <w:vAlign w:val="center"/>
          </w:tcPr>
          <w:p w:rsidR="00CB659D" w:rsidRDefault="00CB659D" w:rsidP="00CB659D">
            <w:pPr>
              <w:pStyle w:val="a0"/>
              <w:jc w:val="center"/>
              <w:rPr>
                <w:rFonts w:eastAsia="宋体"/>
                <w:lang w:eastAsia="zh-CN"/>
              </w:rPr>
            </w:pPr>
            <w:r w:rsidRPr="005E5EE2">
              <w:rPr>
                <w:b/>
                <w:bCs/>
              </w:rPr>
              <w:t>Parameters</w:t>
            </w:r>
          </w:p>
        </w:tc>
        <w:tc>
          <w:tcPr>
            <w:tcW w:w="6912" w:type="dxa"/>
            <w:gridSpan w:val="3"/>
            <w:shd w:val="clear" w:color="auto" w:fill="8DB3E2"/>
            <w:vAlign w:val="center"/>
          </w:tcPr>
          <w:p w:rsidR="00CB659D" w:rsidRDefault="00CB659D" w:rsidP="00CB659D">
            <w:pPr>
              <w:pStyle w:val="a0"/>
              <w:jc w:val="center"/>
              <w:rPr>
                <w:rFonts w:eastAsia="宋体"/>
                <w:lang w:eastAsia="zh-CN"/>
              </w:rPr>
            </w:pPr>
            <w:r w:rsidRPr="005E5EE2">
              <w:rPr>
                <w:b/>
                <w:bCs/>
              </w:rPr>
              <w:t>Values</w:t>
            </w:r>
          </w:p>
        </w:tc>
      </w:tr>
      <w:tr w:rsidR="00CB659D" w:rsidTr="00D27E53">
        <w:tc>
          <w:tcPr>
            <w:tcW w:w="2376" w:type="dxa"/>
            <w:shd w:val="clear" w:color="auto" w:fill="8DB3E2"/>
          </w:tcPr>
          <w:p w:rsidR="00CB659D" w:rsidRDefault="00CB659D" w:rsidP="00CB659D">
            <w:pPr>
              <w:pStyle w:val="a0"/>
              <w:rPr>
                <w:rFonts w:eastAsia="宋体"/>
                <w:lang w:eastAsia="zh-CN"/>
              </w:rPr>
            </w:pPr>
            <w:r w:rsidRPr="005E5EE2">
              <w:t>Scenario</w:t>
            </w:r>
          </w:p>
        </w:tc>
        <w:tc>
          <w:tcPr>
            <w:tcW w:w="2268" w:type="dxa"/>
            <w:shd w:val="clear" w:color="auto" w:fill="8DB3E2"/>
            <w:vAlign w:val="center"/>
          </w:tcPr>
          <w:p w:rsidR="00CB659D" w:rsidRDefault="00CB659D" w:rsidP="00CB659D">
            <w:pPr>
              <w:pStyle w:val="a0"/>
              <w:rPr>
                <w:rFonts w:eastAsia="宋体"/>
                <w:lang w:eastAsia="zh-CN"/>
              </w:rPr>
            </w:pPr>
            <w:r w:rsidRPr="005E5EE2">
              <w:t>Urban</w:t>
            </w:r>
          </w:p>
        </w:tc>
        <w:tc>
          <w:tcPr>
            <w:tcW w:w="2322" w:type="dxa"/>
            <w:shd w:val="clear" w:color="auto" w:fill="8DB3E2"/>
            <w:vAlign w:val="center"/>
          </w:tcPr>
          <w:p w:rsidR="00CB659D" w:rsidRDefault="00CB659D" w:rsidP="00CB659D">
            <w:pPr>
              <w:pStyle w:val="a0"/>
              <w:rPr>
                <w:rFonts w:eastAsia="宋体"/>
                <w:lang w:eastAsia="zh-CN"/>
              </w:rPr>
            </w:pPr>
            <w:r w:rsidRPr="005E5EE2">
              <w:t>Rural</w:t>
            </w:r>
          </w:p>
        </w:tc>
        <w:tc>
          <w:tcPr>
            <w:tcW w:w="2322" w:type="dxa"/>
            <w:shd w:val="clear" w:color="auto" w:fill="8DB3E2"/>
            <w:vAlign w:val="center"/>
          </w:tcPr>
          <w:p w:rsidR="00CB659D" w:rsidRDefault="00CB659D" w:rsidP="00CB659D">
            <w:pPr>
              <w:pStyle w:val="a0"/>
              <w:rPr>
                <w:rFonts w:eastAsia="宋体"/>
                <w:lang w:eastAsia="zh-CN"/>
              </w:rPr>
            </w:pPr>
            <w:r w:rsidRPr="005E5EE2">
              <w:t>Rural with long distance</w:t>
            </w:r>
          </w:p>
        </w:tc>
      </w:tr>
      <w:tr w:rsidR="00CB659D" w:rsidTr="00C86AA5">
        <w:tc>
          <w:tcPr>
            <w:tcW w:w="2376" w:type="dxa"/>
          </w:tcPr>
          <w:p w:rsidR="00CB659D" w:rsidRPr="00E97FD6" w:rsidRDefault="00CB659D" w:rsidP="00CB659D">
            <w:pPr>
              <w:widowControl w:val="0"/>
              <w:overflowPunct w:val="0"/>
              <w:autoSpaceDE w:val="0"/>
              <w:autoSpaceDN w:val="0"/>
              <w:spacing w:after="180"/>
              <w:jc w:val="both"/>
              <w:rPr>
                <w:rFonts w:eastAsiaTheme="minorEastAsia"/>
                <w:lang w:eastAsia="zh-CN"/>
              </w:rPr>
            </w:pPr>
            <w:r>
              <w:t>Carrier</w:t>
            </w:r>
          </w:p>
        </w:tc>
        <w:tc>
          <w:tcPr>
            <w:tcW w:w="2268" w:type="dxa"/>
            <w:vAlign w:val="center"/>
          </w:tcPr>
          <w:p w:rsidR="00CB659D" w:rsidRDefault="00CB659D" w:rsidP="00CB659D">
            <w:r>
              <w:rPr>
                <w:rFonts w:eastAsia="宋体" w:hint="eastAsia"/>
                <w:color w:val="000000"/>
                <w:lang w:eastAsia="zh-CN"/>
              </w:rPr>
              <w:t xml:space="preserve">TDD for </w:t>
            </w:r>
            <w:r w:rsidRPr="005E5EE2">
              <w:rPr>
                <w:rFonts w:eastAsia="宋体"/>
                <w:color w:val="000000"/>
              </w:rPr>
              <w:t>4GHz</w:t>
            </w:r>
            <w:r>
              <w:rPr>
                <w:rFonts w:eastAsia="宋体" w:hint="eastAsia"/>
                <w:color w:val="000000"/>
                <w:lang w:eastAsia="zh-CN"/>
              </w:rPr>
              <w:t xml:space="preserve">, </w:t>
            </w:r>
            <w:r>
              <w:rPr>
                <w:rFonts w:eastAsia="宋体" w:hint="eastAsia"/>
                <w:color w:val="000000"/>
              </w:rPr>
              <w:t>2.6GHz</w:t>
            </w:r>
          </w:p>
        </w:tc>
        <w:tc>
          <w:tcPr>
            <w:tcW w:w="2322" w:type="dxa"/>
            <w:vAlign w:val="center"/>
          </w:tcPr>
          <w:p w:rsidR="00CB659D" w:rsidRDefault="00CB659D" w:rsidP="00CB659D">
            <w:r w:rsidRPr="005E5EE2">
              <w:t>TDD for 4GHz</w:t>
            </w:r>
            <w:r>
              <w:rPr>
                <w:rFonts w:eastAsiaTheme="minorEastAsia" w:hint="eastAsia"/>
                <w:lang w:eastAsia="zh-CN"/>
              </w:rPr>
              <w:t xml:space="preserve">, </w:t>
            </w:r>
            <w:r>
              <w:rPr>
                <w:rFonts w:hint="eastAsia"/>
              </w:rPr>
              <w:t>2.6GHz</w:t>
            </w:r>
          </w:p>
          <w:p w:rsidR="00CB659D" w:rsidRDefault="00CB659D" w:rsidP="00CB659D">
            <w:r>
              <w:t>FDD for</w:t>
            </w:r>
            <w:r w:rsidRPr="005E5EE2">
              <w:t>2GHz</w:t>
            </w:r>
            <w:r>
              <w:rPr>
                <w:rFonts w:eastAsiaTheme="minorEastAsia" w:hint="eastAsia"/>
                <w:lang w:eastAsia="zh-CN"/>
              </w:rPr>
              <w:t xml:space="preserve">. </w:t>
            </w:r>
            <w:r>
              <w:rPr>
                <w:rFonts w:hint="eastAsia"/>
              </w:rPr>
              <w:t>700MHz</w:t>
            </w:r>
          </w:p>
        </w:tc>
        <w:tc>
          <w:tcPr>
            <w:tcW w:w="2322" w:type="dxa"/>
            <w:vAlign w:val="center"/>
          </w:tcPr>
          <w:p w:rsidR="00CB659D" w:rsidRDefault="00CB659D" w:rsidP="00CB659D">
            <w:r w:rsidRPr="005E5EE2">
              <w:t>TDD for 4GHz</w:t>
            </w:r>
          </w:p>
          <w:p w:rsidR="00CB659D" w:rsidRDefault="00CB659D" w:rsidP="00CB659D">
            <w:r w:rsidRPr="005E5EE2">
              <w:t xml:space="preserve">FDD for </w:t>
            </w:r>
            <w:r>
              <w:rPr>
                <w:rFonts w:hint="eastAsia"/>
              </w:rPr>
              <w:t>700M</w:t>
            </w:r>
            <w:r w:rsidRPr="005E5EE2">
              <w:t>Hz</w:t>
            </w:r>
          </w:p>
        </w:tc>
      </w:tr>
      <w:tr w:rsidR="00CB659D" w:rsidTr="00CB659D">
        <w:tc>
          <w:tcPr>
            <w:tcW w:w="2376" w:type="dxa"/>
          </w:tcPr>
          <w:p w:rsidR="00CB659D" w:rsidRPr="002F64DC" w:rsidRDefault="00CB659D"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TDD configuration</w:t>
            </w:r>
          </w:p>
        </w:tc>
        <w:tc>
          <w:tcPr>
            <w:tcW w:w="2268" w:type="dxa"/>
          </w:tcPr>
          <w:p w:rsidR="00CB659D" w:rsidRDefault="00CB659D" w:rsidP="00CB659D">
            <w:pPr>
              <w:rPr>
                <w:rFonts w:eastAsiaTheme="minorEastAsia"/>
                <w:lang w:eastAsia="zh-CN"/>
              </w:rPr>
            </w:pPr>
            <w:r w:rsidRPr="00736C78">
              <w:t>TDD config 1: DDDSU (S: 10D:2G:2U)</w:t>
            </w:r>
          </w:p>
          <w:p w:rsidR="00CB659D" w:rsidRDefault="00CB659D" w:rsidP="00CB659D">
            <w:pPr>
              <w:rPr>
                <w:rFonts w:eastAsiaTheme="minorEastAsia"/>
                <w:lang w:eastAsia="zh-CN"/>
              </w:rPr>
            </w:pPr>
            <w:r w:rsidRPr="00CB659D">
              <w:t>TDD confg 2: DDDSUDDSUU (S: 10D:2G:2U)</w:t>
            </w:r>
          </w:p>
          <w:p w:rsidR="00CB659D" w:rsidRPr="00CB659D" w:rsidRDefault="00CB659D" w:rsidP="00CB659D">
            <w:pPr>
              <w:rPr>
                <w:rFonts w:eastAsiaTheme="minorEastAsia"/>
                <w:lang w:eastAsia="zh-CN"/>
              </w:rPr>
            </w:pPr>
            <w:r w:rsidRPr="00736C78">
              <w:t>TDD config 3: DDDDDDDSUU (S: 6D:4G:4U)</w:t>
            </w:r>
          </w:p>
        </w:tc>
        <w:tc>
          <w:tcPr>
            <w:tcW w:w="2322" w:type="dxa"/>
          </w:tcPr>
          <w:p w:rsidR="00CB659D" w:rsidRDefault="00CB659D" w:rsidP="00CB659D">
            <w:pPr>
              <w:rPr>
                <w:rFonts w:eastAsiaTheme="minorEastAsia"/>
                <w:lang w:eastAsia="zh-CN"/>
              </w:rPr>
            </w:pPr>
            <w:r w:rsidRPr="00736C78">
              <w:t>TDD config 1: DDDSU (S: 10D:2G:2U)</w:t>
            </w:r>
          </w:p>
          <w:p w:rsidR="00CB659D" w:rsidRDefault="00CB659D" w:rsidP="00CB659D">
            <w:pPr>
              <w:rPr>
                <w:rFonts w:eastAsiaTheme="minorEastAsia"/>
                <w:lang w:eastAsia="zh-CN"/>
              </w:rPr>
            </w:pPr>
            <w:r w:rsidRPr="00CB659D">
              <w:t>TDD confg 2: DDDSUDDSUU (S: 10D:2G:2U)</w:t>
            </w:r>
          </w:p>
          <w:p w:rsidR="00CB659D" w:rsidRPr="00DB25A4" w:rsidRDefault="00CB659D" w:rsidP="00CB659D">
            <w:pPr>
              <w:rPr>
                <w:rFonts w:eastAsiaTheme="minorEastAsia"/>
                <w:lang w:eastAsia="zh-CN"/>
              </w:rPr>
            </w:pPr>
            <w:r w:rsidRPr="00736C78">
              <w:t>TDD config 3: DDDDDDDSUU (S: 6D:4G:4U)</w:t>
            </w:r>
          </w:p>
        </w:tc>
        <w:tc>
          <w:tcPr>
            <w:tcW w:w="2322" w:type="dxa"/>
          </w:tcPr>
          <w:p w:rsidR="00CB659D" w:rsidRDefault="00CB659D" w:rsidP="00CB659D">
            <w:pPr>
              <w:rPr>
                <w:rFonts w:eastAsiaTheme="minorEastAsia"/>
                <w:lang w:eastAsia="zh-CN"/>
              </w:rPr>
            </w:pPr>
            <w:r w:rsidRPr="00736C78">
              <w:t>TDD config 1: DDDSU (S: 10D:2G:2U)</w:t>
            </w:r>
          </w:p>
          <w:p w:rsidR="00CB659D" w:rsidRDefault="00CB659D" w:rsidP="00CB659D">
            <w:pPr>
              <w:rPr>
                <w:rFonts w:eastAsiaTheme="minorEastAsia"/>
                <w:lang w:eastAsia="zh-CN"/>
              </w:rPr>
            </w:pPr>
            <w:r w:rsidRPr="00CB659D">
              <w:t>TDD confg 2: DDDSUDDSUU (S: 10D:2G:2U)</w:t>
            </w:r>
          </w:p>
          <w:p w:rsidR="00CB659D" w:rsidRPr="00CB659D" w:rsidRDefault="00CB659D" w:rsidP="00CB659D">
            <w:pPr>
              <w:rPr>
                <w:rFonts w:eastAsiaTheme="minorEastAsia"/>
                <w:lang w:eastAsia="zh-CN"/>
              </w:rPr>
            </w:pP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SCS</w:t>
            </w:r>
          </w:p>
        </w:tc>
        <w:tc>
          <w:tcPr>
            <w:tcW w:w="2268" w:type="dxa"/>
          </w:tcPr>
          <w:p w:rsidR="00CB659D" w:rsidRDefault="00CB659D" w:rsidP="00CB659D">
            <w:r w:rsidRPr="0048378B">
              <w:t>30kHz for TDD</w:t>
            </w:r>
          </w:p>
        </w:tc>
        <w:tc>
          <w:tcPr>
            <w:tcW w:w="2322" w:type="dxa"/>
          </w:tcPr>
          <w:p w:rsidR="00CB659D" w:rsidRDefault="00CB659D" w:rsidP="00CB659D">
            <w:r w:rsidRPr="0048378B">
              <w:t>30kHz for TDD, 15kHz for FDD.</w:t>
            </w:r>
          </w:p>
        </w:tc>
        <w:tc>
          <w:tcPr>
            <w:tcW w:w="2322" w:type="dxa"/>
          </w:tcPr>
          <w:p w:rsidR="00CB659D" w:rsidRDefault="00CB659D" w:rsidP="00CB659D">
            <w:r w:rsidRPr="0048378B">
              <w:t>30kHz for TDD, 15kHz for FDD.</w:t>
            </w:r>
          </w:p>
        </w:tc>
      </w:tr>
      <w:tr w:rsidR="00CB659D" w:rsidTr="00CB659D">
        <w:tc>
          <w:tcPr>
            <w:tcW w:w="2376" w:type="dxa"/>
          </w:tcPr>
          <w:p w:rsidR="00CB659D" w:rsidRDefault="00CB659D" w:rsidP="00CB659D">
            <w:pPr>
              <w:widowControl w:val="0"/>
              <w:overflowPunct w:val="0"/>
              <w:autoSpaceDE w:val="0"/>
              <w:autoSpaceDN w:val="0"/>
              <w:spacing w:after="180"/>
              <w:jc w:val="both"/>
            </w:pPr>
            <w:r w:rsidRPr="0048378B">
              <w:rPr>
                <w:szCs w:val="21"/>
              </w:rPr>
              <w:t>Number of antenna elements for BS</w:t>
            </w:r>
          </w:p>
        </w:tc>
        <w:tc>
          <w:tcPr>
            <w:tcW w:w="2268" w:type="dxa"/>
          </w:tcPr>
          <w:p w:rsidR="00CB659D" w:rsidRPr="007C4ADB" w:rsidRDefault="00284A05" w:rsidP="00CB659D">
            <w:pPr>
              <w:rPr>
                <w:szCs w:val="21"/>
              </w:rPr>
            </w:pPr>
            <w:r>
              <w:rPr>
                <w:rFonts w:eastAsiaTheme="minorEastAsia" w:hint="eastAsia"/>
                <w:szCs w:val="21"/>
                <w:lang w:eastAsia="zh-CN"/>
              </w:rPr>
              <w:t>192</w:t>
            </w:r>
            <w:r w:rsidR="00824BF0" w:rsidRPr="00736C78">
              <w:t xml:space="preserve"> antenna elements</w:t>
            </w:r>
            <w:r w:rsidR="00CB659D">
              <w:rPr>
                <w:rFonts w:eastAsiaTheme="minorEastAsia" w:hint="eastAsia"/>
                <w:szCs w:val="21"/>
                <w:lang w:eastAsia="zh-CN"/>
              </w:rPr>
              <w:t xml:space="preserve">, </w:t>
            </w:r>
            <w:r w:rsidR="00CB659D" w:rsidRPr="00736C78">
              <w:t>(M,N,P,Mg,Ng) = (8,4,2,1,1)</w:t>
            </w:r>
          </w:p>
          <w:p w:rsidR="00CB659D" w:rsidRDefault="00CB659D" w:rsidP="00CB659D">
            <w:pPr>
              <w:widowControl w:val="0"/>
              <w:jc w:val="both"/>
            </w:pPr>
          </w:p>
        </w:tc>
        <w:tc>
          <w:tcPr>
            <w:tcW w:w="2322" w:type="dxa"/>
          </w:tcPr>
          <w:p w:rsidR="00824BF0" w:rsidRPr="00736C78" w:rsidRDefault="00824BF0" w:rsidP="00824BF0">
            <w:pPr>
              <w:snapToGrid w:val="0"/>
              <w:spacing w:line="312" w:lineRule="auto"/>
            </w:pPr>
            <w:r w:rsidRPr="00736C78">
              <w:t>64 antenna elements for 4GHz and 2.6GHz, (M,N,P,Mg,Ng) = (8,4,2,1,1)</w:t>
            </w:r>
          </w:p>
          <w:p w:rsidR="00824BF0" w:rsidRPr="00736C78" w:rsidRDefault="00824BF0" w:rsidP="00824BF0">
            <w:pPr>
              <w:snapToGrid w:val="0"/>
              <w:spacing w:line="312" w:lineRule="auto"/>
            </w:pPr>
            <w:r w:rsidRPr="00736C78">
              <w:t>32 antenna elements for 2GHz, (M,N,P,Mg,Ng) = (8,2,2,1,1)</w:t>
            </w:r>
          </w:p>
          <w:p w:rsidR="00CB659D" w:rsidRDefault="00824BF0" w:rsidP="00824BF0">
            <w:pPr>
              <w:widowControl w:val="0"/>
              <w:jc w:val="both"/>
            </w:pPr>
            <w:r w:rsidRPr="00736C78">
              <w:t>16 antenna elements for 700MHz, (M,N,P,Mg,Ng) = (4,2,2,1,1)</w:t>
            </w:r>
          </w:p>
        </w:tc>
        <w:tc>
          <w:tcPr>
            <w:tcW w:w="2322" w:type="dxa"/>
          </w:tcPr>
          <w:p w:rsidR="00824BF0" w:rsidRPr="00736C78" w:rsidRDefault="00824BF0" w:rsidP="00824BF0">
            <w:pPr>
              <w:snapToGrid w:val="0"/>
              <w:spacing w:line="312" w:lineRule="auto"/>
            </w:pPr>
            <w:r w:rsidRPr="00736C78">
              <w:t>64 antenna elements for 4GHz, (M,N,P,Mg,Ng) = (8,4,2,1,1)</w:t>
            </w:r>
          </w:p>
          <w:p w:rsidR="00CB659D" w:rsidRDefault="00824BF0" w:rsidP="00824BF0">
            <w:pPr>
              <w:widowControl w:val="0"/>
              <w:jc w:val="both"/>
            </w:pPr>
            <w:r w:rsidRPr="00736C78">
              <w:t>16 antenna elements for 700MHz, (M,N,P,Mg,Ng) = (4,2,2,1,1)</w:t>
            </w:r>
          </w:p>
        </w:tc>
      </w:tr>
      <w:tr w:rsidR="00CB659D" w:rsidTr="00CB659D">
        <w:tc>
          <w:tcPr>
            <w:tcW w:w="2376" w:type="dxa"/>
          </w:tcPr>
          <w:p w:rsidR="00CB659D" w:rsidRPr="0048378B" w:rsidRDefault="00824BF0" w:rsidP="00CB659D">
            <w:pPr>
              <w:widowControl w:val="0"/>
              <w:overflowPunct w:val="0"/>
              <w:autoSpaceDE w:val="0"/>
              <w:autoSpaceDN w:val="0"/>
              <w:spacing w:after="180"/>
              <w:jc w:val="both"/>
              <w:rPr>
                <w:szCs w:val="21"/>
              </w:rPr>
            </w:pPr>
            <w:r w:rsidRPr="0048378B">
              <w:rPr>
                <w:szCs w:val="21"/>
              </w:rPr>
              <w:t>Number of TxRUs for BS</w:t>
            </w:r>
          </w:p>
        </w:tc>
        <w:tc>
          <w:tcPr>
            <w:tcW w:w="2268" w:type="dxa"/>
          </w:tcPr>
          <w:p w:rsidR="00CB659D" w:rsidRPr="00CB659D" w:rsidRDefault="00CB659D" w:rsidP="00CB659D">
            <w:pPr>
              <w:widowControl w:val="0"/>
              <w:jc w:val="both"/>
              <w:rPr>
                <w:rFonts w:eastAsiaTheme="minorEastAsia"/>
                <w:lang w:eastAsia="zh-CN"/>
              </w:rPr>
            </w:pPr>
            <w:r>
              <w:rPr>
                <w:rFonts w:eastAsiaTheme="minorEastAsia" w:hint="eastAsia"/>
                <w:lang w:eastAsia="zh-CN"/>
              </w:rPr>
              <w:t>64</w:t>
            </w:r>
            <w:r w:rsidR="006E1DC9">
              <w:rPr>
                <w:rFonts w:eastAsiaTheme="minorEastAsia" w:hint="eastAsia"/>
                <w:lang w:eastAsia="zh-CN"/>
              </w:rPr>
              <w:t xml:space="preserve"> </w:t>
            </w:r>
            <w:r w:rsidR="006E1DC9" w:rsidRPr="00736C78">
              <w:t>TXRUs</w:t>
            </w:r>
          </w:p>
        </w:tc>
        <w:tc>
          <w:tcPr>
            <w:tcW w:w="2322" w:type="dxa"/>
          </w:tcPr>
          <w:p w:rsidR="001076C7" w:rsidRPr="00736C78" w:rsidRDefault="001076C7" w:rsidP="001076C7">
            <w:pPr>
              <w:snapToGrid w:val="0"/>
              <w:spacing w:line="312" w:lineRule="auto"/>
            </w:pPr>
            <w:r w:rsidRPr="00736C78">
              <w:t>64 antenna elements for 4GHz and 2.6GHz, (M,N,P,Mg,Ng) = (8,4,2,1,1)</w:t>
            </w:r>
          </w:p>
          <w:p w:rsidR="001076C7" w:rsidRPr="00736C78" w:rsidRDefault="001076C7" w:rsidP="001076C7">
            <w:pPr>
              <w:snapToGrid w:val="0"/>
              <w:spacing w:line="312" w:lineRule="auto"/>
            </w:pPr>
            <w:r w:rsidRPr="00736C78">
              <w:t>32 antenna elements for 2GHz, (M,N,P,Mg,Ng) = (8,2,2,1,1)</w:t>
            </w:r>
          </w:p>
          <w:p w:rsidR="00CB659D" w:rsidRDefault="001076C7" w:rsidP="001076C7">
            <w:pPr>
              <w:widowControl w:val="0"/>
              <w:jc w:val="both"/>
              <w:rPr>
                <w:rFonts w:eastAsiaTheme="minorEastAsia"/>
                <w:lang w:eastAsia="zh-CN"/>
              </w:rPr>
            </w:pPr>
            <w:r w:rsidRPr="00736C78">
              <w:t>16 antenna elements for 700MHz, (M,N,P,Mg,Ng) = (4,2,2,1,1)</w:t>
            </w:r>
          </w:p>
        </w:tc>
        <w:tc>
          <w:tcPr>
            <w:tcW w:w="2322" w:type="dxa"/>
          </w:tcPr>
          <w:p w:rsidR="00824BF0" w:rsidRPr="00736C78" w:rsidRDefault="00824BF0" w:rsidP="00824BF0">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2 or 4 TXRUs for 700 MHz </w:t>
            </w:r>
          </w:p>
          <w:p w:rsidR="00CB659D" w:rsidRPr="00C86AA5" w:rsidRDefault="00824BF0" w:rsidP="00C86AA5">
            <w:pPr>
              <w:pStyle w:val="af1"/>
              <w:adjustRightInd w:val="0"/>
              <w:snapToGrid w:val="0"/>
              <w:spacing w:before="0" w:beforeAutospacing="0" w:after="0" w:afterAutospacing="0"/>
            </w:pPr>
            <w:r w:rsidRPr="00736C78">
              <w:rPr>
                <w:rFonts w:ascii="Times New Roman" w:hAnsi="Times New Roman" w:cs="Times New Roman"/>
                <w:sz w:val="20"/>
                <w:szCs w:val="20"/>
              </w:rPr>
              <w:t>64TxRUs for 4 GHz</w:t>
            </w:r>
          </w:p>
        </w:tc>
      </w:tr>
      <w:tr w:rsidR="00CB659D" w:rsidTr="00CB659D">
        <w:tc>
          <w:tcPr>
            <w:tcW w:w="2376" w:type="dxa"/>
          </w:tcPr>
          <w:p w:rsidR="00CB659D" w:rsidRDefault="00CB659D" w:rsidP="00824BF0">
            <w:pPr>
              <w:widowControl w:val="0"/>
              <w:overflowPunct w:val="0"/>
              <w:autoSpaceDE w:val="0"/>
              <w:autoSpaceDN w:val="0"/>
              <w:spacing w:after="180"/>
              <w:jc w:val="both"/>
            </w:pPr>
            <w:r w:rsidRPr="0048378B">
              <w:rPr>
                <w:szCs w:val="21"/>
              </w:rPr>
              <w:t>Number of Tx</w:t>
            </w:r>
            <w:r w:rsidR="00824BF0">
              <w:rPr>
                <w:rFonts w:eastAsiaTheme="minorEastAsia" w:hint="eastAsia"/>
                <w:szCs w:val="21"/>
                <w:lang w:eastAsia="zh-CN"/>
              </w:rPr>
              <w:t xml:space="preserve"> chains</w:t>
            </w:r>
            <w:r w:rsidRPr="0048378B">
              <w:rPr>
                <w:szCs w:val="21"/>
              </w:rPr>
              <w:t xml:space="preserve"> for BS</w:t>
            </w:r>
          </w:p>
        </w:tc>
        <w:tc>
          <w:tcPr>
            <w:tcW w:w="2268" w:type="dxa"/>
          </w:tcPr>
          <w:p w:rsidR="00CB659D" w:rsidRPr="00A81DAD" w:rsidRDefault="00824BF0" w:rsidP="00CB659D">
            <w:pPr>
              <w:widowControl w:val="0"/>
              <w:jc w:val="both"/>
              <w:rPr>
                <w:rFonts w:eastAsiaTheme="minorEastAsia"/>
                <w:lang w:eastAsia="zh-CN"/>
              </w:rPr>
            </w:pPr>
            <w:r>
              <w:rPr>
                <w:rFonts w:eastAsiaTheme="minorEastAsia" w:hint="eastAsia"/>
                <w:lang w:eastAsia="zh-CN"/>
              </w:rPr>
              <w:t>4</w:t>
            </w:r>
          </w:p>
        </w:tc>
        <w:tc>
          <w:tcPr>
            <w:tcW w:w="2322" w:type="dxa"/>
          </w:tcPr>
          <w:p w:rsidR="00CB659D" w:rsidRPr="00A81DAD" w:rsidRDefault="00CB659D" w:rsidP="00CB659D">
            <w:pPr>
              <w:widowControl w:val="0"/>
              <w:jc w:val="both"/>
              <w:rPr>
                <w:rFonts w:eastAsiaTheme="minorEastAsia"/>
                <w:lang w:eastAsia="zh-CN"/>
              </w:rPr>
            </w:pPr>
            <w:r>
              <w:rPr>
                <w:rFonts w:eastAsiaTheme="minorEastAsia" w:hint="eastAsia"/>
                <w:lang w:eastAsia="zh-CN"/>
              </w:rPr>
              <w:t>4</w:t>
            </w:r>
          </w:p>
        </w:tc>
        <w:tc>
          <w:tcPr>
            <w:tcW w:w="2322" w:type="dxa"/>
          </w:tcPr>
          <w:p w:rsidR="00CB659D" w:rsidRPr="00A81DAD" w:rsidRDefault="00CB659D" w:rsidP="00CB659D">
            <w:pPr>
              <w:widowControl w:val="0"/>
              <w:jc w:val="both"/>
              <w:rPr>
                <w:rFonts w:eastAsiaTheme="minorEastAsia"/>
                <w:lang w:eastAsia="zh-CN"/>
              </w:rPr>
            </w:pPr>
            <w:r>
              <w:rPr>
                <w:rFonts w:eastAsiaTheme="minorEastAsia" w:hint="eastAsia"/>
                <w:lang w:eastAsia="zh-CN"/>
              </w:rPr>
              <w:t>4</w:t>
            </w:r>
          </w:p>
        </w:tc>
      </w:tr>
      <w:tr w:rsidR="00CB659D" w:rsidTr="00CB659D">
        <w:tc>
          <w:tcPr>
            <w:tcW w:w="2376" w:type="dxa"/>
          </w:tcPr>
          <w:p w:rsidR="00CB659D" w:rsidRPr="00A81DAD" w:rsidRDefault="00CB659D" w:rsidP="00CB659D">
            <w:pPr>
              <w:rPr>
                <w:rFonts w:eastAsiaTheme="minorEastAsia"/>
                <w:lang w:eastAsia="zh-CN"/>
              </w:rPr>
            </w:pPr>
            <w:r>
              <w:rPr>
                <w:rFonts w:eastAsiaTheme="minorEastAsia" w:hint="eastAsia"/>
                <w:lang w:val="en-GB" w:eastAsia="zh-CN"/>
              </w:rPr>
              <w:t xml:space="preserve">Number of </w:t>
            </w:r>
            <w:r w:rsidRPr="0048378B">
              <w:rPr>
                <w:lang w:val="en-GB"/>
              </w:rPr>
              <w:t xml:space="preserve">UE </w:t>
            </w:r>
            <w:r>
              <w:rPr>
                <w:rFonts w:eastAsiaTheme="minorEastAsia" w:hint="eastAsia"/>
                <w:lang w:val="en-GB" w:eastAsia="zh-CN"/>
              </w:rPr>
              <w:t xml:space="preserve">Tx </w:t>
            </w:r>
            <w:r w:rsidRPr="0048378B">
              <w:rPr>
                <w:lang w:val="en-GB"/>
              </w:rPr>
              <w:t>chains</w:t>
            </w:r>
          </w:p>
        </w:tc>
        <w:tc>
          <w:tcPr>
            <w:tcW w:w="2268" w:type="dxa"/>
          </w:tcPr>
          <w:p w:rsidR="00CB659D" w:rsidRPr="009423CA" w:rsidRDefault="00CB659D" w:rsidP="00CB659D">
            <w:pPr>
              <w:widowControl w:val="0"/>
              <w:jc w:val="both"/>
              <w:rPr>
                <w:rFonts w:eastAsiaTheme="minorEastAsia"/>
                <w:lang w:eastAsia="zh-CN"/>
              </w:rPr>
            </w:pPr>
            <w:r>
              <w:rPr>
                <w:rFonts w:eastAsiaTheme="minorEastAsia" w:hint="eastAsia"/>
                <w:lang w:eastAsia="zh-CN"/>
              </w:rPr>
              <w:t>1</w:t>
            </w:r>
          </w:p>
        </w:tc>
        <w:tc>
          <w:tcPr>
            <w:tcW w:w="2322" w:type="dxa"/>
          </w:tcPr>
          <w:p w:rsidR="00CB659D" w:rsidRPr="009423CA" w:rsidRDefault="00CB659D" w:rsidP="00CB659D">
            <w:pPr>
              <w:widowControl w:val="0"/>
              <w:jc w:val="both"/>
              <w:rPr>
                <w:rFonts w:eastAsiaTheme="minorEastAsia"/>
                <w:lang w:eastAsia="zh-CN"/>
              </w:rPr>
            </w:pPr>
            <w:r>
              <w:rPr>
                <w:rFonts w:eastAsiaTheme="minorEastAsia" w:hint="eastAsia"/>
                <w:lang w:eastAsia="zh-CN"/>
              </w:rPr>
              <w:t>1</w:t>
            </w:r>
          </w:p>
        </w:tc>
        <w:tc>
          <w:tcPr>
            <w:tcW w:w="2322" w:type="dxa"/>
          </w:tcPr>
          <w:p w:rsidR="00CB659D" w:rsidRPr="009423CA" w:rsidRDefault="00CB659D" w:rsidP="00CB659D">
            <w:pPr>
              <w:widowControl w:val="0"/>
              <w:jc w:val="both"/>
              <w:rPr>
                <w:rFonts w:eastAsiaTheme="minorEastAsia"/>
                <w:lang w:eastAsia="zh-CN"/>
              </w:rPr>
            </w:pPr>
            <w:r>
              <w:rPr>
                <w:rFonts w:eastAsiaTheme="minorEastAsia" w:hint="eastAsia"/>
                <w:lang w:eastAsia="zh-CN"/>
              </w:rPr>
              <w:t>1</w:t>
            </w:r>
          </w:p>
        </w:tc>
      </w:tr>
      <w:tr w:rsidR="00CB659D" w:rsidTr="00CB659D">
        <w:tc>
          <w:tcPr>
            <w:tcW w:w="2376" w:type="dxa"/>
          </w:tcPr>
          <w:p w:rsidR="00CB659D" w:rsidRPr="001A5CC6" w:rsidRDefault="00CB659D"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Duration</w:t>
            </w:r>
            <w:r>
              <w:t xml:space="preserve"> of </w:t>
            </w:r>
            <w:r>
              <w:rPr>
                <w:rFonts w:eastAsiaTheme="minorEastAsia" w:hint="eastAsia"/>
                <w:lang w:eastAsia="zh-CN"/>
              </w:rPr>
              <w:t>PUSCH</w:t>
            </w:r>
          </w:p>
        </w:tc>
        <w:tc>
          <w:tcPr>
            <w:tcW w:w="2268" w:type="dxa"/>
          </w:tcPr>
          <w:p w:rsidR="00CB659D" w:rsidRDefault="00CB659D" w:rsidP="00CB659D">
            <w:pPr>
              <w:widowControl w:val="0"/>
              <w:jc w:val="both"/>
              <w:rPr>
                <w:rFonts w:eastAsia="宋体"/>
              </w:rPr>
            </w:pPr>
            <w:r>
              <w:t>14 OS</w:t>
            </w:r>
          </w:p>
        </w:tc>
        <w:tc>
          <w:tcPr>
            <w:tcW w:w="2322" w:type="dxa"/>
          </w:tcPr>
          <w:p w:rsidR="00CB659D" w:rsidRDefault="00CB659D" w:rsidP="00CB659D">
            <w:pPr>
              <w:widowControl w:val="0"/>
              <w:jc w:val="both"/>
              <w:rPr>
                <w:rFonts w:eastAsia="宋体"/>
              </w:rPr>
            </w:pPr>
            <w:r>
              <w:t>14 OS</w:t>
            </w:r>
          </w:p>
        </w:tc>
        <w:tc>
          <w:tcPr>
            <w:tcW w:w="2322" w:type="dxa"/>
          </w:tcPr>
          <w:p w:rsidR="00CB659D" w:rsidRDefault="00CB659D" w:rsidP="00CB659D">
            <w:pPr>
              <w:widowControl w:val="0"/>
              <w:jc w:val="both"/>
              <w:rPr>
                <w:rFonts w:eastAsia="宋体"/>
              </w:rPr>
            </w:pPr>
            <w:r>
              <w:t>14 OS</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rPr>
                <w:rFonts w:eastAsiaTheme="minorEastAsia" w:hint="eastAsia"/>
                <w:lang w:eastAsia="zh-CN"/>
              </w:rPr>
              <w:t>Number</w:t>
            </w:r>
            <w:r>
              <w:t xml:space="preserve"> of DMRS</w:t>
            </w:r>
          </w:p>
        </w:tc>
        <w:tc>
          <w:tcPr>
            <w:tcW w:w="2268" w:type="dxa"/>
          </w:tcPr>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For eMBB/VoIP: 1 OS </w:t>
            </w:r>
          </w:p>
          <w:p w:rsidR="00CB659D" w:rsidRDefault="00CB659D" w:rsidP="00CB659D">
            <w:pPr>
              <w:widowControl w:val="0"/>
              <w:jc w:val="both"/>
              <w:rPr>
                <w:rFonts w:eastAsia="宋体"/>
              </w:rPr>
            </w:pPr>
            <w:r w:rsidRPr="00736C78">
              <w:t>For Msg 3:</w:t>
            </w:r>
            <w:r>
              <w:rPr>
                <w:rFonts w:hint="eastAsia"/>
              </w:rPr>
              <w:t xml:space="preserve"> </w:t>
            </w:r>
            <w:r w:rsidRPr="00736C78">
              <w:t>3 OS</w:t>
            </w:r>
          </w:p>
        </w:tc>
        <w:tc>
          <w:tcPr>
            <w:tcW w:w="2322" w:type="dxa"/>
          </w:tcPr>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For eMBB/VoIP:</w:t>
            </w:r>
          </w:p>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3km/h: 1 OS </w:t>
            </w:r>
          </w:p>
          <w:p w:rsidR="00CB659D" w:rsidRPr="00736C78" w:rsidRDefault="005C1C91" w:rsidP="00CB659D">
            <w:pPr>
              <w:pStyle w:val="af1"/>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t>12</w:t>
            </w:r>
            <w:r w:rsidR="00CB659D" w:rsidRPr="00736C78">
              <w:rPr>
                <w:rFonts w:ascii="Times New Roman" w:hAnsi="Times New Roman" w:cs="Times New Roman"/>
                <w:sz w:val="20"/>
                <w:szCs w:val="20"/>
              </w:rPr>
              <w:t xml:space="preserve">0km/h: 2 OS </w:t>
            </w:r>
          </w:p>
          <w:p w:rsidR="00CB659D" w:rsidRPr="00AD17F7"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For Msg 3:</w:t>
            </w:r>
            <w:r>
              <w:rPr>
                <w:rFonts w:ascii="Times New Roman" w:hAnsi="Times New Roman" w:cs="Times New Roman" w:hint="eastAsia"/>
                <w:sz w:val="20"/>
                <w:szCs w:val="20"/>
              </w:rPr>
              <w:t xml:space="preserve"> </w:t>
            </w:r>
            <w:r w:rsidRPr="00736C78">
              <w:rPr>
                <w:rFonts w:ascii="Times New Roman" w:hAnsi="Times New Roman" w:cs="Times New Roman"/>
                <w:sz w:val="20"/>
                <w:szCs w:val="20"/>
              </w:rPr>
              <w:t>3 OS</w:t>
            </w:r>
          </w:p>
        </w:tc>
        <w:tc>
          <w:tcPr>
            <w:tcW w:w="2322" w:type="dxa"/>
          </w:tcPr>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For eMBB/VoIP:</w:t>
            </w:r>
          </w:p>
          <w:p w:rsidR="00CB659D" w:rsidRPr="00736C78" w:rsidRDefault="00CB659D" w:rsidP="00CB659D">
            <w:pPr>
              <w:pStyle w:val="af1"/>
              <w:adjustRightInd w:val="0"/>
              <w:snapToGrid w:val="0"/>
              <w:spacing w:before="0" w:beforeAutospacing="0" w:after="0" w:afterAutospacing="0"/>
              <w:rPr>
                <w:rFonts w:ascii="Times New Roman" w:hAnsi="Times New Roman" w:cs="Times New Roman"/>
                <w:sz w:val="20"/>
                <w:szCs w:val="20"/>
              </w:rPr>
            </w:pPr>
            <w:r w:rsidRPr="00736C78">
              <w:rPr>
                <w:rFonts w:ascii="Times New Roman" w:hAnsi="Times New Roman" w:cs="Times New Roman"/>
                <w:sz w:val="20"/>
                <w:szCs w:val="20"/>
              </w:rPr>
              <w:t xml:space="preserve">3km/h: 1 OS </w:t>
            </w:r>
          </w:p>
          <w:p w:rsidR="00CB659D" w:rsidRPr="00736C78" w:rsidRDefault="005C1C91" w:rsidP="00CB659D">
            <w:pPr>
              <w:pStyle w:val="af1"/>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t>12</w:t>
            </w:r>
            <w:r w:rsidR="00CB659D" w:rsidRPr="00736C78">
              <w:rPr>
                <w:rFonts w:ascii="Times New Roman" w:hAnsi="Times New Roman" w:cs="Times New Roman"/>
                <w:sz w:val="20"/>
                <w:szCs w:val="20"/>
              </w:rPr>
              <w:t xml:space="preserve">0km/h: 2 OS </w:t>
            </w:r>
          </w:p>
          <w:p w:rsidR="00CB659D" w:rsidRDefault="00CB659D" w:rsidP="00CB659D">
            <w:pPr>
              <w:widowControl w:val="0"/>
              <w:jc w:val="both"/>
              <w:rPr>
                <w:rFonts w:eastAsia="宋体"/>
              </w:rPr>
            </w:pPr>
            <w:r w:rsidRPr="00736C78">
              <w:t>For Msg 3:</w:t>
            </w:r>
            <w:r>
              <w:rPr>
                <w:rFonts w:hint="eastAsia"/>
              </w:rPr>
              <w:t xml:space="preserve"> </w:t>
            </w:r>
            <w:r w:rsidRPr="00736C78">
              <w:t>3 OS</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lastRenderedPageBreak/>
              <w:t>Occupied channel bandwidth</w:t>
            </w:r>
          </w:p>
        </w:tc>
        <w:tc>
          <w:tcPr>
            <w:tcW w:w="2268" w:type="dxa"/>
          </w:tcPr>
          <w:p w:rsidR="00CB659D" w:rsidRPr="00736C78" w:rsidRDefault="00CB659D" w:rsidP="00CB659D">
            <w:pPr>
              <w:snapToGrid w:val="0"/>
            </w:pPr>
            <w:r w:rsidRPr="00736C78">
              <w:t>30 PRBs for eMBB</w:t>
            </w:r>
          </w:p>
          <w:p w:rsidR="00CB659D" w:rsidRPr="00736C78" w:rsidRDefault="00CB659D" w:rsidP="00CB659D">
            <w:pPr>
              <w:snapToGrid w:val="0"/>
            </w:pPr>
            <w:r w:rsidRPr="00736C78">
              <w:t>4 PRBs for VoIP</w:t>
            </w:r>
          </w:p>
          <w:p w:rsidR="00CB659D" w:rsidRDefault="00CB659D" w:rsidP="00CB659D">
            <w:r w:rsidRPr="00736C78">
              <w:t>2 PRBs for Msg 3</w:t>
            </w:r>
          </w:p>
        </w:tc>
        <w:tc>
          <w:tcPr>
            <w:tcW w:w="2322" w:type="dxa"/>
          </w:tcPr>
          <w:p w:rsidR="00CB659D" w:rsidRPr="00736C78" w:rsidRDefault="00CB659D" w:rsidP="00CB659D">
            <w:pPr>
              <w:snapToGrid w:val="0"/>
            </w:pPr>
            <w:r>
              <w:rPr>
                <w:rFonts w:eastAsiaTheme="minorEastAsia" w:hint="eastAsia"/>
                <w:lang w:eastAsia="zh-CN"/>
              </w:rPr>
              <w:t>4</w:t>
            </w:r>
            <w:r w:rsidRPr="00736C78">
              <w:t xml:space="preserve"> PRBs for eMBB</w:t>
            </w:r>
          </w:p>
          <w:p w:rsidR="00CB659D" w:rsidRPr="00736C78" w:rsidRDefault="00CB659D" w:rsidP="00CB659D">
            <w:pPr>
              <w:snapToGrid w:val="0"/>
            </w:pPr>
            <w:r w:rsidRPr="00736C78">
              <w:t>4 PRBs for VoIP</w:t>
            </w:r>
          </w:p>
          <w:p w:rsidR="00CB659D" w:rsidRDefault="00CB659D" w:rsidP="00CB659D">
            <w:r w:rsidRPr="00736C78">
              <w:t>2 PRBs for Msg 3</w:t>
            </w:r>
          </w:p>
        </w:tc>
        <w:tc>
          <w:tcPr>
            <w:tcW w:w="2322" w:type="dxa"/>
          </w:tcPr>
          <w:p w:rsidR="00CB659D" w:rsidRPr="00736C78" w:rsidRDefault="00CB659D" w:rsidP="00CB659D">
            <w:pPr>
              <w:snapToGrid w:val="0"/>
            </w:pPr>
            <w:r>
              <w:rPr>
                <w:rFonts w:eastAsiaTheme="minorEastAsia" w:hint="eastAsia"/>
                <w:lang w:eastAsia="zh-CN"/>
              </w:rPr>
              <w:t xml:space="preserve">4 </w:t>
            </w:r>
            <w:r w:rsidRPr="00736C78">
              <w:t>PRBs for eMBB</w:t>
            </w:r>
          </w:p>
          <w:p w:rsidR="00CB659D" w:rsidRPr="00736C78" w:rsidRDefault="00CB659D" w:rsidP="00CB659D">
            <w:pPr>
              <w:snapToGrid w:val="0"/>
            </w:pPr>
            <w:r w:rsidRPr="00736C78">
              <w:t>4 PRBs for VoIP</w:t>
            </w:r>
          </w:p>
          <w:p w:rsidR="00CB659D" w:rsidRDefault="00CB659D" w:rsidP="00CB659D">
            <w:r w:rsidRPr="00736C78">
              <w:t>2 PRBs for Msg 3</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等线"/>
                <w:lang w:eastAsia="zh-CN"/>
              </w:rPr>
            </w:pPr>
            <w:r>
              <w:rPr>
                <w:rFonts w:eastAsia="等线" w:hint="eastAsia"/>
                <w:lang w:eastAsia="zh-CN"/>
              </w:rPr>
              <w:t>Modulation</w:t>
            </w:r>
          </w:p>
        </w:tc>
        <w:tc>
          <w:tcPr>
            <w:tcW w:w="2268" w:type="dxa"/>
          </w:tcPr>
          <w:p w:rsidR="00CB659D" w:rsidRPr="00F53EA4" w:rsidRDefault="00CB659D" w:rsidP="00CB659D">
            <w:pPr>
              <w:widowControl w:val="0"/>
              <w:jc w:val="both"/>
              <w:rPr>
                <w:rFonts w:eastAsiaTheme="minorEastAsia"/>
                <w:lang w:eastAsia="zh-CN"/>
              </w:rPr>
            </w:pPr>
            <w:r>
              <w:rPr>
                <w:rFonts w:eastAsiaTheme="minorEastAsia" w:hint="eastAsia"/>
                <w:lang w:eastAsia="zh-CN"/>
              </w:rPr>
              <w:t>QPSK</w:t>
            </w:r>
          </w:p>
        </w:tc>
        <w:tc>
          <w:tcPr>
            <w:tcW w:w="2322" w:type="dxa"/>
          </w:tcPr>
          <w:p w:rsidR="00CB659D" w:rsidRPr="00F53EA4" w:rsidRDefault="00CB659D" w:rsidP="00CB659D">
            <w:pPr>
              <w:widowControl w:val="0"/>
              <w:jc w:val="both"/>
              <w:rPr>
                <w:rFonts w:eastAsiaTheme="minorEastAsia"/>
                <w:lang w:eastAsia="zh-CN"/>
              </w:rPr>
            </w:pPr>
            <w:r>
              <w:rPr>
                <w:rFonts w:eastAsiaTheme="minorEastAsia" w:hint="eastAsia"/>
                <w:lang w:eastAsia="zh-CN"/>
              </w:rPr>
              <w:t>QPSK</w:t>
            </w:r>
          </w:p>
        </w:tc>
        <w:tc>
          <w:tcPr>
            <w:tcW w:w="2322" w:type="dxa"/>
          </w:tcPr>
          <w:p w:rsidR="00CB659D" w:rsidRPr="00F53EA4" w:rsidRDefault="00CB659D" w:rsidP="00CB659D">
            <w:pPr>
              <w:widowControl w:val="0"/>
              <w:jc w:val="both"/>
              <w:rPr>
                <w:rFonts w:eastAsiaTheme="minorEastAsia"/>
                <w:lang w:eastAsia="zh-CN"/>
              </w:rPr>
            </w:pPr>
            <w:r>
              <w:rPr>
                <w:rFonts w:eastAsiaTheme="minorEastAsia" w:hint="eastAsia"/>
                <w:lang w:eastAsia="zh-CN"/>
              </w:rPr>
              <w:t>QPSK</w:t>
            </w:r>
          </w:p>
        </w:tc>
      </w:tr>
      <w:tr w:rsidR="00CB659D" w:rsidTr="00CB659D">
        <w:tc>
          <w:tcPr>
            <w:tcW w:w="2376" w:type="dxa"/>
          </w:tcPr>
          <w:p w:rsidR="00CB659D" w:rsidRPr="00F53EA4" w:rsidRDefault="00CB659D" w:rsidP="00CB659D">
            <w:pPr>
              <w:widowControl w:val="0"/>
              <w:overflowPunct w:val="0"/>
              <w:autoSpaceDE w:val="0"/>
              <w:autoSpaceDN w:val="0"/>
              <w:spacing w:after="180"/>
              <w:jc w:val="both"/>
              <w:rPr>
                <w:rFonts w:eastAsiaTheme="minorEastAsia"/>
                <w:lang w:eastAsia="zh-CN"/>
              </w:rPr>
            </w:pPr>
            <w:r>
              <w:rPr>
                <w:rFonts w:eastAsia="等线" w:hint="eastAsia"/>
                <w:lang w:eastAsia="zh-CN"/>
              </w:rPr>
              <w:t>Coding Rate</w:t>
            </w:r>
          </w:p>
        </w:tc>
        <w:tc>
          <w:tcPr>
            <w:tcW w:w="2268" w:type="dxa"/>
          </w:tcPr>
          <w:p w:rsidR="00CB659D" w:rsidRDefault="00CB659D" w:rsidP="00CB659D">
            <w:pPr>
              <w:widowControl w:val="0"/>
              <w:jc w:val="both"/>
              <w:rPr>
                <w:rFonts w:eastAsiaTheme="minorEastAsia"/>
                <w:lang w:eastAsia="zh-CN"/>
              </w:rPr>
            </w:pPr>
            <w:r>
              <w:rPr>
                <w:rFonts w:eastAsiaTheme="minorEastAsia" w:hint="eastAsia"/>
                <w:lang w:eastAsia="zh-CN"/>
              </w:rPr>
              <w:t>TDD config 1:</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251</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p>
          <w:p w:rsidR="00CB659D" w:rsidRDefault="00CB659D" w:rsidP="00CB659D">
            <w:pPr>
              <w:widowControl w:val="0"/>
              <w:jc w:val="both"/>
              <w:rPr>
                <w:rFonts w:eastAsiaTheme="minorEastAsia"/>
                <w:lang w:eastAsia="zh-CN"/>
              </w:rPr>
            </w:pPr>
            <w:r>
              <w:rPr>
                <w:rFonts w:eastAsiaTheme="minorEastAsia" w:hint="eastAsia"/>
                <w:lang w:eastAsia="zh-CN"/>
              </w:rPr>
              <w:t>TDD config 2:</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193</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p>
          <w:p w:rsidR="001076C7" w:rsidRDefault="001076C7" w:rsidP="001076C7">
            <w:pPr>
              <w:widowControl w:val="0"/>
              <w:jc w:val="both"/>
              <w:rPr>
                <w:rFonts w:eastAsiaTheme="minorEastAsia"/>
                <w:lang w:eastAsia="zh-CN"/>
              </w:rPr>
            </w:pPr>
            <w:r>
              <w:rPr>
                <w:rFonts w:eastAsiaTheme="minorEastAsia" w:hint="eastAsia"/>
                <w:lang w:eastAsia="zh-CN"/>
              </w:rPr>
              <w:t>TDD config 3:</w:t>
            </w:r>
          </w:p>
          <w:p w:rsidR="001076C7" w:rsidRDefault="001076C7" w:rsidP="001076C7">
            <w:pPr>
              <w:widowControl w:val="0"/>
              <w:jc w:val="both"/>
              <w:rPr>
                <w:rFonts w:eastAsiaTheme="minorEastAsia"/>
                <w:lang w:eastAsia="zh-CN"/>
              </w:rPr>
            </w:pPr>
            <w:r>
              <w:rPr>
                <w:rFonts w:eastAsiaTheme="minorEastAsia" w:hint="eastAsia"/>
                <w:lang w:eastAsia="zh-CN"/>
              </w:rPr>
              <w:t>eMBB: CR=251/1024;</w:t>
            </w:r>
          </w:p>
          <w:p w:rsidR="001076C7" w:rsidRDefault="001076C7" w:rsidP="001076C7">
            <w:pPr>
              <w:widowControl w:val="0"/>
              <w:jc w:val="both"/>
              <w:rPr>
                <w:rFonts w:eastAsiaTheme="minorEastAsia"/>
                <w:lang w:eastAsia="zh-CN"/>
              </w:rPr>
            </w:pPr>
            <w:r>
              <w:rPr>
                <w:rFonts w:eastAsiaTheme="minorEastAsia" w:hint="eastAsia"/>
                <w:lang w:eastAsia="zh-CN"/>
              </w:rPr>
              <w:t>VoIP: CR=308/1024;</w:t>
            </w:r>
          </w:p>
          <w:p w:rsidR="001076C7" w:rsidRDefault="001076C7" w:rsidP="001076C7">
            <w:pPr>
              <w:widowControl w:val="0"/>
              <w:jc w:val="both"/>
              <w:rPr>
                <w:rFonts w:eastAsiaTheme="minorEastAsia"/>
                <w:lang w:eastAsia="zh-CN"/>
              </w:rPr>
            </w:pPr>
            <w:r>
              <w:rPr>
                <w:rFonts w:eastAsiaTheme="minorEastAsia" w:hint="eastAsia"/>
                <w:lang w:eastAsia="zh-CN"/>
              </w:rPr>
              <w:t>Msg3: CR=120/1024;</w:t>
            </w:r>
          </w:p>
          <w:p w:rsidR="001076C7" w:rsidRPr="00F53EA4" w:rsidRDefault="001076C7" w:rsidP="00CB659D">
            <w:pPr>
              <w:widowControl w:val="0"/>
              <w:jc w:val="both"/>
              <w:rPr>
                <w:rFonts w:eastAsiaTheme="minorEastAsia"/>
                <w:lang w:eastAsia="zh-CN"/>
              </w:rPr>
            </w:pPr>
          </w:p>
        </w:tc>
        <w:tc>
          <w:tcPr>
            <w:tcW w:w="2322" w:type="dxa"/>
          </w:tcPr>
          <w:p w:rsidR="00CB659D" w:rsidRDefault="00CB659D" w:rsidP="00CB659D">
            <w:pPr>
              <w:widowControl w:val="0"/>
              <w:jc w:val="both"/>
              <w:rPr>
                <w:rFonts w:eastAsiaTheme="minorEastAsia"/>
                <w:lang w:eastAsia="zh-CN"/>
              </w:rPr>
            </w:pPr>
            <w:r>
              <w:rPr>
                <w:rFonts w:eastAsiaTheme="minorEastAsia" w:hint="eastAsia"/>
                <w:lang w:eastAsia="zh-CN"/>
              </w:rPr>
              <w:t>TDD config 1:</w:t>
            </w:r>
          </w:p>
          <w:p w:rsidR="00CB659D" w:rsidRDefault="00CB659D" w:rsidP="00CB659D">
            <w:pPr>
              <w:widowControl w:val="0"/>
              <w:jc w:val="both"/>
              <w:rPr>
                <w:rFonts w:eastAsiaTheme="minorEastAsia"/>
                <w:lang w:eastAsia="zh-CN"/>
              </w:rPr>
            </w:pPr>
            <w:r>
              <w:rPr>
                <w:rFonts w:eastAsiaTheme="minorEastAsia" w:hint="eastAsia"/>
                <w:lang w:eastAsia="zh-CN"/>
              </w:rPr>
              <w:t>3km/h:</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193</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1076C7" w:rsidP="00CB659D">
            <w:pPr>
              <w:widowControl w:val="0"/>
              <w:jc w:val="both"/>
              <w:rPr>
                <w:rFonts w:eastAsiaTheme="minorEastAsia"/>
                <w:lang w:eastAsia="zh-CN"/>
              </w:rPr>
            </w:pPr>
            <w:r>
              <w:rPr>
                <w:rFonts w:eastAsiaTheme="minorEastAsia" w:hint="eastAsia"/>
                <w:lang w:eastAsia="zh-CN"/>
              </w:rPr>
              <w:t>12</w:t>
            </w:r>
            <w:r w:rsidR="00CB659D">
              <w:rPr>
                <w:rFonts w:eastAsiaTheme="minorEastAsia" w:hint="eastAsia"/>
                <w:lang w:eastAsia="zh-CN"/>
              </w:rPr>
              <w:t>0km/h:</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251</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p>
          <w:p w:rsidR="00CB659D" w:rsidRDefault="00CB659D" w:rsidP="00CB659D">
            <w:pPr>
              <w:widowControl w:val="0"/>
              <w:jc w:val="both"/>
              <w:rPr>
                <w:rFonts w:eastAsiaTheme="minorEastAsia"/>
                <w:lang w:eastAsia="zh-CN"/>
              </w:rPr>
            </w:pPr>
            <w:r>
              <w:rPr>
                <w:rFonts w:eastAsiaTheme="minorEastAsia" w:hint="eastAsia"/>
                <w:lang w:eastAsia="zh-CN"/>
              </w:rPr>
              <w:t>TDD config 2:</w:t>
            </w:r>
          </w:p>
          <w:p w:rsidR="00CB659D" w:rsidRDefault="00CB659D" w:rsidP="00CB659D">
            <w:pPr>
              <w:widowControl w:val="0"/>
              <w:jc w:val="both"/>
              <w:rPr>
                <w:rFonts w:eastAsiaTheme="minorEastAsia"/>
                <w:lang w:eastAsia="zh-CN"/>
              </w:rPr>
            </w:pPr>
            <w:r>
              <w:rPr>
                <w:rFonts w:eastAsiaTheme="minorEastAsia" w:hint="eastAsia"/>
                <w:lang w:eastAsia="zh-CN"/>
              </w:rPr>
              <w:t>3km/h:</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157</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w:t>
            </w:r>
            <w:r w:rsidR="001076C7">
              <w:rPr>
                <w:rFonts w:eastAsiaTheme="minorEastAsia" w:hint="eastAsia"/>
                <w:lang w:eastAsia="zh-CN"/>
              </w:rPr>
              <w:t>308/</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1076C7" w:rsidP="00CB659D">
            <w:pPr>
              <w:widowControl w:val="0"/>
              <w:jc w:val="both"/>
              <w:rPr>
                <w:rFonts w:eastAsiaTheme="minorEastAsia"/>
                <w:lang w:eastAsia="zh-CN"/>
              </w:rPr>
            </w:pPr>
            <w:r>
              <w:rPr>
                <w:rFonts w:eastAsiaTheme="minorEastAsia" w:hint="eastAsia"/>
                <w:lang w:eastAsia="zh-CN"/>
              </w:rPr>
              <w:t>120</w:t>
            </w:r>
            <w:r w:rsidR="00CB659D">
              <w:rPr>
                <w:rFonts w:eastAsiaTheme="minorEastAsia" w:hint="eastAsia"/>
                <w:lang w:eastAsia="zh-CN"/>
              </w:rPr>
              <w:t>km/h:</w:t>
            </w:r>
          </w:p>
          <w:p w:rsidR="00CB659D" w:rsidRDefault="00CB659D" w:rsidP="00CB659D">
            <w:pPr>
              <w:widowControl w:val="0"/>
              <w:jc w:val="both"/>
              <w:rPr>
                <w:rFonts w:eastAsiaTheme="minorEastAsia"/>
                <w:lang w:eastAsia="zh-CN"/>
              </w:rPr>
            </w:pPr>
            <w:r>
              <w:rPr>
                <w:rFonts w:eastAsiaTheme="minorEastAsia" w:hint="eastAsia"/>
                <w:lang w:eastAsia="zh-CN"/>
              </w:rPr>
              <w:t>eMBB: CR=</w:t>
            </w:r>
            <w:r w:rsidR="001076C7">
              <w:rPr>
                <w:rFonts w:eastAsiaTheme="minorEastAsia" w:hint="eastAsia"/>
                <w:lang w:eastAsia="zh-CN"/>
              </w:rPr>
              <w:t>157</w:t>
            </w:r>
            <w:r>
              <w:rPr>
                <w:rFonts w:eastAsiaTheme="minorEastAsia" w:hint="eastAsia"/>
                <w:lang w:eastAsia="zh-CN"/>
              </w:rPr>
              <w:t>/1024;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1076C7" w:rsidRDefault="001076C7" w:rsidP="00CB659D">
            <w:pPr>
              <w:widowControl w:val="0"/>
              <w:jc w:val="both"/>
              <w:rPr>
                <w:rFonts w:eastAsiaTheme="minorEastAsia"/>
                <w:lang w:eastAsia="zh-CN"/>
              </w:rPr>
            </w:pPr>
          </w:p>
          <w:p w:rsidR="001076C7" w:rsidRDefault="001076C7" w:rsidP="001076C7">
            <w:pPr>
              <w:widowControl w:val="0"/>
              <w:jc w:val="both"/>
              <w:rPr>
                <w:rFonts w:eastAsiaTheme="minorEastAsia"/>
                <w:lang w:eastAsia="zh-CN"/>
              </w:rPr>
            </w:pPr>
            <w:r>
              <w:rPr>
                <w:rFonts w:eastAsiaTheme="minorEastAsia" w:hint="eastAsia"/>
                <w:lang w:eastAsia="zh-CN"/>
              </w:rPr>
              <w:t>TDD config 3:</w:t>
            </w:r>
          </w:p>
          <w:p w:rsidR="001076C7" w:rsidRDefault="001076C7" w:rsidP="001076C7">
            <w:pPr>
              <w:widowControl w:val="0"/>
              <w:jc w:val="both"/>
              <w:rPr>
                <w:rFonts w:eastAsiaTheme="minorEastAsia"/>
                <w:lang w:eastAsia="zh-CN"/>
              </w:rPr>
            </w:pPr>
            <w:r>
              <w:rPr>
                <w:rFonts w:eastAsiaTheme="minorEastAsia" w:hint="eastAsia"/>
                <w:lang w:eastAsia="zh-CN"/>
              </w:rPr>
              <w:t>3km/h:</w:t>
            </w:r>
          </w:p>
          <w:p w:rsidR="001076C7" w:rsidRDefault="001076C7" w:rsidP="001076C7">
            <w:pPr>
              <w:widowControl w:val="0"/>
              <w:jc w:val="both"/>
              <w:rPr>
                <w:rFonts w:eastAsiaTheme="minorEastAsia"/>
                <w:lang w:eastAsia="zh-CN"/>
              </w:rPr>
            </w:pPr>
            <w:r>
              <w:rPr>
                <w:rFonts w:eastAsiaTheme="minorEastAsia" w:hint="eastAsia"/>
                <w:lang w:eastAsia="zh-CN"/>
              </w:rPr>
              <w:t>eMBB: CR=193/1024;</w:t>
            </w:r>
          </w:p>
          <w:p w:rsidR="001076C7" w:rsidRDefault="001076C7" w:rsidP="001076C7">
            <w:pPr>
              <w:widowControl w:val="0"/>
              <w:jc w:val="both"/>
              <w:rPr>
                <w:rFonts w:eastAsiaTheme="minorEastAsia"/>
                <w:lang w:eastAsia="zh-CN"/>
              </w:rPr>
            </w:pPr>
            <w:r>
              <w:rPr>
                <w:rFonts w:eastAsiaTheme="minorEastAsia" w:hint="eastAsia"/>
                <w:lang w:eastAsia="zh-CN"/>
              </w:rPr>
              <w:t>VoIP: CR=308/1024;</w:t>
            </w:r>
          </w:p>
          <w:p w:rsidR="001076C7" w:rsidRDefault="001076C7" w:rsidP="001076C7">
            <w:pPr>
              <w:widowControl w:val="0"/>
              <w:jc w:val="both"/>
              <w:rPr>
                <w:rFonts w:eastAsiaTheme="minorEastAsia"/>
                <w:lang w:eastAsia="zh-CN"/>
              </w:rPr>
            </w:pPr>
            <w:r>
              <w:rPr>
                <w:rFonts w:eastAsiaTheme="minorEastAsia" w:hint="eastAsia"/>
                <w:lang w:eastAsia="zh-CN"/>
              </w:rPr>
              <w:t>Msg3: CR=120/1024;</w:t>
            </w:r>
          </w:p>
          <w:p w:rsidR="001076C7" w:rsidRDefault="001076C7" w:rsidP="001076C7">
            <w:pPr>
              <w:widowControl w:val="0"/>
              <w:jc w:val="both"/>
              <w:rPr>
                <w:rFonts w:eastAsiaTheme="minorEastAsia"/>
                <w:lang w:eastAsia="zh-CN"/>
              </w:rPr>
            </w:pPr>
            <w:r>
              <w:rPr>
                <w:rFonts w:eastAsiaTheme="minorEastAsia" w:hint="eastAsia"/>
                <w:lang w:eastAsia="zh-CN"/>
              </w:rPr>
              <w:t>120km/h:</w:t>
            </w:r>
          </w:p>
          <w:p w:rsidR="001076C7" w:rsidRDefault="001076C7" w:rsidP="001076C7">
            <w:pPr>
              <w:widowControl w:val="0"/>
              <w:jc w:val="both"/>
              <w:rPr>
                <w:rFonts w:eastAsiaTheme="minorEastAsia"/>
                <w:lang w:eastAsia="zh-CN"/>
              </w:rPr>
            </w:pPr>
            <w:r>
              <w:rPr>
                <w:rFonts w:eastAsiaTheme="minorEastAsia" w:hint="eastAsia"/>
                <w:lang w:eastAsia="zh-CN"/>
              </w:rPr>
              <w:t>eMBB: CR=251/1024;</w:t>
            </w:r>
          </w:p>
          <w:p w:rsidR="001076C7" w:rsidRDefault="001076C7" w:rsidP="001076C7">
            <w:pPr>
              <w:widowControl w:val="0"/>
              <w:jc w:val="both"/>
              <w:rPr>
                <w:rFonts w:eastAsiaTheme="minorEastAsia"/>
                <w:lang w:eastAsia="zh-CN"/>
              </w:rPr>
            </w:pPr>
            <w:r>
              <w:rPr>
                <w:rFonts w:eastAsiaTheme="minorEastAsia" w:hint="eastAsia"/>
                <w:lang w:eastAsia="zh-CN"/>
              </w:rPr>
              <w:t>VoIP: CR=308/1024;</w:t>
            </w:r>
          </w:p>
          <w:p w:rsidR="001076C7" w:rsidRDefault="001076C7" w:rsidP="001076C7">
            <w:pPr>
              <w:widowControl w:val="0"/>
              <w:jc w:val="both"/>
              <w:rPr>
                <w:rFonts w:eastAsiaTheme="minorEastAsia"/>
                <w:lang w:eastAsia="zh-CN"/>
              </w:rPr>
            </w:pPr>
            <w:r>
              <w:rPr>
                <w:rFonts w:eastAsiaTheme="minorEastAsia" w:hint="eastAsia"/>
                <w:lang w:eastAsia="zh-CN"/>
              </w:rPr>
              <w:t>Msg3: CR=120/1024;</w:t>
            </w:r>
          </w:p>
          <w:p w:rsidR="001076C7" w:rsidRDefault="001076C7" w:rsidP="001076C7">
            <w:pPr>
              <w:widowControl w:val="0"/>
              <w:jc w:val="both"/>
              <w:rPr>
                <w:rFonts w:eastAsiaTheme="minorEastAsia"/>
                <w:lang w:eastAsia="zh-CN"/>
              </w:rPr>
            </w:pPr>
          </w:p>
          <w:p w:rsidR="001076C7" w:rsidRDefault="001076C7" w:rsidP="001076C7">
            <w:pPr>
              <w:widowControl w:val="0"/>
              <w:jc w:val="both"/>
              <w:rPr>
                <w:rFonts w:eastAsiaTheme="minorEastAsia"/>
                <w:lang w:eastAsia="zh-CN"/>
              </w:rPr>
            </w:pPr>
            <w:r>
              <w:rPr>
                <w:rFonts w:eastAsiaTheme="minorEastAsia" w:hint="eastAsia"/>
                <w:lang w:eastAsia="zh-CN"/>
              </w:rPr>
              <w:t>FDD:</w:t>
            </w:r>
          </w:p>
          <w:p w:rsidR="001076C7" w:rsidRDefault="001076C7" w:rsidP="001076C7">
            <w:pPr>
              <w:widowControl w:val="0"/>
              <w:jc w:val="both"/>
              <w:rPr>
                <w:rFonts w:eastAsiaTheme="minorEastAsia"/>
                <w:lang w:eastAsia="zh-CN"/>
              </w:rPr>
            </w:pPr>
            <w:r>
              <w:rPr>
                <w:rFonts w:eastAsiaTheme="minorEastAsia" w:hint="eastAsia"/>
                <w:lang w:eastAsia="zh-CN"/>
              </w:rPr>
              <w:t>3km/h:</w:t>
            </w:r>
          </w:p>
          <w:p w:rsidR="001076C7" w:rsidRDefault="001076C7" w:rsidP="001076C7">
            <w:pPr>
              <w:widowControl w:val="0"/>
              <w:jc w:val="both"/>
              <w:rPr>
                <w:rFonts w:eastAsiaTheme="minorEastAsia"/>
                <w:lang w:eastAsia="zh-CN"/>
              </w:rPr>
            </w:pPr>
            <w:r>
              <w:rPr>
                <w:rFonts w:eastAsiaTheme="minorEastAsia" w:hint="eastAsia"/>
                <w:lang w:eastAsia="zh-CN"/>
              </w:rPr>
              <w:t>eMBB: CR=99/1024;</w:t>
            </w:r>
          </w:p>
          <w:p w:rsidR="001076C7" w:rsidRDefault="001076C7" w:rsidP="001076C7">
            <w:pPr>
              <w:widowControl w:val="0"/>
              <w:jc w:val="both"/>
              <w:rPr>
                <w:rFonts w:eastAsiaTheme="minorEastAsia"/>
                <w:lang w:eastAsia="zh-CN"/>
              </w:rPr>
            </w:pPr>
            <w:r>
              <w:rPr>
                <w:rFonts w:eastAsiaTheme="minorEastAsia" w:hint="eastAsia"/>
                <w:lang w:eastAsia="zh-CN"/>
              </w:rPr>
              <w:t>VoIP: CR=308/1024;</w:t>
            </w:r>
          </w:p>
          <w:p w:rsidR="001076C7" w:rsidRDefault="001076C7" w:rsidP="001076C7">
            <w:pPr>
              <w:widowControl w:val="0"/>
              <w:jc w:val="both"/>
              <w:rPr>
                <w:rFonts w:eastAsiaTheme="minorEastAsia"/>
                <w:lang w:eastAsia="zh-CN"/>
              </w:rPr>
            </w:pPr>
            <w:r>
              <w:rPr>
                <w:rFonts w:eastAsiaTheme="minorEastAsia" w:hint="eastAsia"/>
                <w:lang w:eastAsia="zh-CN"/>
              </w:rPr>
              <w:t>Msg3: CR=120/1024;</w:t>
            </w:r>
          </w:p>
          <w:p w:rsidR="001076C7" w:rsidRDefault="001076C7" w:rsidP="001076C7">
            <w:pPr>
              <w:widowControl w:val="0"/>
              <w:jc w:val="both"/>
              <w:rPr>
                <w:rFonts w:eastAsiaTheme="minorEastAsia"/>
                <w:lang w:eastAsia="zh-CN"/>
              </w:rPr>
            </w:pPr>
            <w:r>
              <w:rPr>
                <w:rFonts w:eastAsiaTheme="minorEastAsia" w:hint="eastAsia"/>
                <w:lang w:eastAsia="zh-CN"/>
              </w:rPr>
              <w:t>120km/h:</w:t>
            </w:r>
          </w:p>
          <w:p w:rsidR="001076C7" w:rsidRDefault="001076C7" w:rsidP="001076C7">
            <w:pPr>
              <w:widowControl w:val="0"/>
              <w:jc w:val="both"/>
              <w:rPr>
                <w:rFonts w:eastAsiaTheme="minorEastAsia"/>
                <w:lang w:eastAsia="zh-CN"/>
              </w:rPr>
            </w:pPr>
            <w:r>
              <w:rPr>
                <w:rFonts w:eastAsiaTheme="minorEastAsia" w:hint="eastAsia"/>
                <w:lang w:eastAsia="zh-CN"/>
              </w:rPr>
              <w:t>eMBB: CR=99/1024;</w:t>
            </w:r>
          </w:p>
          <w:p w:rsidR="001076C7" w:rsidRDefault="001076C7" w:rsidP="001076C7">
            <w:pPr>
              <w:widowControl w:val="0"/>
              <w:jc w:val="both"/>
              <w:rPr>
                <w:rFonts w:eastAsiaTheme="minorEastAsia"/>
                <w:lang w:eastAsia="zh-CN"/>
              </w:rPr>
            </w:pPr>
            <w:r>
              <w:rPr>
                <w:rFonts w:eastAsiaTheme="minorEastAsia" w:hint="eastAsia"/>
                <w:lang w:eastAsia="zh-CN"/>
              </w:rPr>
              <w:t>VoIP: CR=308/1024;</w:t>
            </w:r>
          </w:p>
          <w:p w:rsidR="001076C7" w:rsidRPr="00AD17F7" w:rsidRDefault="001076C7" w:rsidP="001076C7">
            <w:pPr>
              <w:widowControl w:val="0"/>
              <w:jc w:val="both"/>
              <w:rPr>
                <w:rFonts w:eastAsiaTheme="minorEastAsia"/>
                <w:lang w:eastAsia="zh-CN"/>
              </w:rPr>
            </w:pPr>
            <w:r>
              <w:rPr>
                <w:rFonts w:eastAsiaTheme="minorEastAsia" w:hint="eastAsia"/>
                <w:lang w:eastAsia="zh-CN"/>
              </w:rPr>
              <w:t>Msg3: CR=120/1024;</w:t>
            </w:r>
          </w:p>
        </w:tc>
        <w:tc>
          <w:tcPr>
            <w:tcW w:w="2322" w:type="dxa"/>
          </w:tcPr>
          <w:p w:rsidR="00CB659D" w:rsidRDefault="00CB659D" w:rsidP="00CB659D">
            <w:pPr>
              <w:widowControl w:val="0"/>
              <w:jc w:val="both"/>
              <w:rPr>
                <w:rFonts w:eastAsiaTheme="minorEastAsia"/>
                <w:lang w:eastAsia="zh-CN"/>
              </w:rPr>
            </w:pPr>
            <w:r>
              <w:rPr>
                <w:rFonts w:eastAsiaTheme="minorEastAsia" w:hint="eastAsia"/>
                <w:lang w:eastAsia="zh-CN"/>
              </w:rPr>
              <w:t>TDD config 1:</w:t>
            </w:r>
          </w:p>
          <w:p w:rsidR="00CB659D" w:rsidRDefault="00CB659D" w:rsidP="00CB659D">
            <w:pPr>
              <w:widowControl w:val="0"/>
              <w:jc w:val="both"/>
              <w:rPr>
                <w:rFonts w:eastAsiaTheme="minorEastAsia"/>
                <w:lang w:eastAsia="zh-CN"/>
              </w:rPr>
            </w:pPr>
            <w:r>
              <w:rPr>
                <w:rFonts w:eastAsiaTheme="minorEastAsia" w:hint="eastAsia"/>
                <w:lang w:eastAsia="zh-CN"/>
              </w:rPr>
              <w:t>3km/h:</w:t>
            </w:r>
          </w:p>
          <w:p w:rsidR="00CB659D" w:rsidRDefault="00CB659D" w:rsidP="00CB659D">
            <w:pPr>
              <w:widowControl w:val="0"/>
              <w:jc w:val="both"/>
              <w:rPr>
                <w:rFonts w:eastAsiaTheme="minorEastAsia"/>
                <w:lang w:eastAsia="zh-CN"/>
              </w:rPr>
            </w:pPr>
            <w:r>
              <w:rPr>
                <w:rFonts w:eastAsiaTheme="minorEastAsia" w:hint="eastAsia"/>
                <w:lang w:eastAsia="zh-CN"/>
              </w:rPr>
              <w:t>eMBB: CR=30/1024;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r>
              <w:rPr>
                <w:rFonts w:eastAsiaTheme="minorEastAsia" w:hint="eastAsia"/>
                <w:lang w:eastAsia="zh-CN"/>
              </w:rPr>
              <w:t>30km/h:</w:t>
            </w:r>
          </w:p>
          <w:p w:rsidR="00CB659D" w:rsidRDefault="00CB659D" w:rsidP="00CB659D">
            <w:pPr>
              <w:widowControl w:val="0"/>
              <w:jc w:val="both"/>
              <w:rPr>
                <w:rFonts w:eastAsiaTheme="minorEastAsia"/>
                <w:lang w:eastAsia="zh-CN"/>
              </w:rPr>
            </w:pPr>
            <w:r>
              <w:rPr>
                <w:rFonts w:eastAsiaTheme="minorEastAsia" w:hint="eastAsia"/>
                <w:lang w:eastAsia="zh-CN"/>
              </w:rPr>
              <w:t>eMBB: CR=30/1024;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p>
          <w:p w:rsidR="00CB659D" w:rsidRDefault="00CB659D" w:rsidP="00CB659D">
            <w:pPr>
              <w:widowControl w:val="0"/>
              <w:jc w:val="both"/>
              <w:rPr>
                <w:rFonts w:eastAsiaTheme="minorEastAsia"/>
                <w:lang w:eastAsia="zh-CN"/>
              </w:rPr>
            </w:pPr>
            <w:r>
              <w:rPr>
                <w:rFonts w:eastAsiaTheme="minorEastAsia" w:hint="eastAsia"/>
                <w:lang w:eastAsia="zh-CN"/>
              </w:rPr>
              <w:t>TDD config 2:</w:t>
            </w:r>
          </w:p>
          <w:p w:rsidR="00CB659D" w:rsidRDefault="00CB659D" w:rsidP="00CB659D">
            <w:pPr>
              <w:widowControl w:val="0"/>
              <w:jc w:val="both"/>
              <w:rPr>
                <w:rFonts w:eastAsiaTheme="minorEastAsia"/>
                <w:lang w:eastAsia="zh-CN"/>
              </w:rPr>
            </w:pPr>
            <w:r>
              <w:rPr>
                <w:rFonts w:eastAsiaTheme="minorEastAsia" w:hint="eastAsia"/>
                <w:lang w:eastAsia="zh-CN"/>
              </w:rPr>
              <w:t>3km/h:</w:t>
            </w:r>
          </w:p>
          <w:p w:rsidR="00CB659D" w:rsidRDefault="00CB659D" w:rsidP="00CB659D">
            <w:pPr>
              <w:widowControl w:val="0"/>
              <w:jc w:val="both"/>
              <w:rPr>
                <w:rFonts w:eastAsiaTheme="minorEastAsia"/>
                <w:lang w:eastAsia="zh-CN"/>
              </w:rPr>
            </w:pPr>
            <w:r>
              <w:rPr>
                <w:rFonts w:eastAsiaTheme="minorEastAsia" w:hint="eastAsia"/>
                <w:lang w:eastAsia="zh-CN"/>
              </w:rPr>
              <w:t>eMBB: CR=30/1024;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Default="00CB659D" w:rsidP="00CB659D">
            <w:pPr>
              <w:widowControl w:val="0"/>
              <w:jc w:val="both"/>
              <w:rPr>
                <w:rFonts w:eastAsiaTheme="minorEastAsia"/>
                <w:lang w:eastAsia="zh-CN"/>
              </w:rPr>
            </w:pPr>
            <w:r>
              <w:rPr>
                <w:rFonts w:eastAsiaTheme="minorEastAsia" w:hint="eastAsia"/>
                <w:lang w:eastAsia="zh-CN"/>
              </w:rPr>
              <w:t>Msg3: CR=120/1024;</w:t>
            </w:r>
          </w:p>
          <w:p w:rsidR="00CB659D" w:rsidRDefault="00CB659D" w:rsidP="00CB659D">
            <w:pPr>
              <w:widowControl w:val="0"/>
              <w:jc w:val="both"/>
              <w:rPr>
                <w:rFonts w:eastAsiaTheme="minorEastAsia"/>
                <w:lang w:eastAsia="zh-CN"/>
              </w:rPr>
            </w:pPr>
            <w:r>
              <w:rPr>
                <w:rFonts w:eastAsiaTheme="minorEastAsia" w:hint="eastAsia"/>
                <w:lang w:eastAsia="zh-CN"/>
              </w:rPr>
              <w:t>30km/h:</w:t>
            </w:r>
          </w:p>
          <w:p w:rsidR="00CB659D" w:rsidRDefault="00CB659D" w:rsidP="00CB659D">
            <w:pPr>
              <w:widowControl w:val="0"/>
              <w:jc w:val="both"/>
              <w:rPr>
                <w:rFonts w:eastAsiaTheme="minorEastAsia"/>
                <w:lang w:eastAsia="zh-CN"/>
              </w:rPr>
            </w:pPr>
            <w:r>
              <w:rPr>
                <w:rFonts w:eastAsiaTheme="minorEastAsia" w:hint="eastAsia"/>
                <w:lang w:eastAsia="zh-CN"/>
              </w:rPr>
              <w:t>eMBB: CR=30/1024;</w:t>
            </w:r>
          </w:p>
          <w:p w:rsidR="00CB659D" w:rsidRDefault="00CB659D" w:rsidP="00CB659D">
            <w:pPr>
              <w:widowControl w:val="0"/>
              <w:jc w:val="both"/>
              <w:rPr>
                <w:rFonts w:eastAsiaTheme="minorEastAsia"/>
                <w:lang w:eastAsia="zh-CN"/>
              </w:rPr>
            </w:pPr>
            <w:r>
              <w:rPr>
                <w:rFonts w:eastAsiaTheme="minorEastAsia" w:hint="eastAsia"/>
                <w:lang w:eastAsia="zh-CN"/>
              </w:rPr>
              <w:t>VoIP: CR=308/1024;</w:t>
            </w:r>
          </w:p>
          <w:p w:rsidR="00CB659D" w:rsidRPr="003D450A" w:rsidRDefault="00CB659D" w:rsidP="00CB659D">
            <w:pPr>
              <w:widowControl w:val="0"/>
              <w:jc w:val="both"/>
              <w:rPr>
                <w:rFonts w:eastAsiaTheme="minorEastAsia"/>
                <w:lang w:eastAsia="zh-CN"/>
              </w:rPr>
            </w:pPr>
            <w:r>
              <w:rPr>
                <w:rFonts w:eastAsiaTheme="minorEastAsia" w:hint="eastAsia"/>
                <w:lang w:eastAsia="zh-CN"/>
              </w:rPr>
              <w:t>Msg3: CR=120/1024;</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Channel Coding</w:t>
            </w:r>
          </w:p>
        </w:tc>
        <w:tc>
          <w:tcPr>
            <w:tcW w:w="2268" w:type="dxa"/>
          </w:tcPr>
          <w:p w:rsidR="00CB659D" w:rsidRDefault="00CB659D" w:rsidP="00CB659D">
            <w:pPr>
              <w:widowControl w:val="0"/>
              <w:jc w:val="both"/>
              <w:rPr>
                <w:rFonts w:eastAsia="宋体"/>
              </w:rPr>
            </w:pPr>
            <w:r>
              <w:t>LDPC</w:t>
            </w:r>
          </w:p>
        </w:tc>
        <w:tc>
          <w:tcPr>
            <w:tcW w:w="2322" w:type="dxa"/>
          </w:tcPr>
          <w:p w:rsidR="00CB659D" w:rsidRDefault="00CB659D" w:rsidP="00CB659D">
            <w:pPr>
              <w:widowControl w:val="0"/>
              <w:jc w:val="both"/>
              <w:rPr>
                <w:rFonts w:eastAsia="宋体"/>
              </w:rPr>
            </w:pPr>
            <w:r>
              <w:t>LDPC</w:t>
            </w:r>
          </w:p>
        </w:tc>
        <w:tc>
          <w:tcPr>
            <w:tcW w:w="2322" w:type="dxa"/>
          </w:tcPr>
          <w:p w:rsidR="00CB659D" w:rsidRDefault="00CB659D" w:rsidP="00CB659D">
            <w:pPr>
              <w:widowControl w:val="0"/>
              <w:jc w:val="both"/>
              <w:rPr>
                <w:rFonts w:eastAsia="宋体"/>
              </w:rPr>
            </w:pPr>
            <w:r>
              <w:t>LDPC</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lang w:eastAsia="zh-CN"/>
              </w:rPr>
            </w:pPr>
            <w:r>
              <w:t>Channel Mode</w:t>
            </w:r>
          </w:p>
        </w:tc>
        <w:tc>
          <w:tcPr>
            <w:tcW w:w="2268" w:type="dxa"/>
          </w:tcPr>
          <w:p w:rsidR="00CB659D" w:rsidRDefault="00CB659D" w:rsidP="005C1C91">
            <w:pPr>
              <w:widowControl w:val="0"/>
              <w:overflowPunct w:val="0"/>
              <w:autoSpaceDE w:val="0"/>
              <w:autoSpaceDN w:val="0"/>
              <w:spacing w:after="180"/>
              <w:jc w:val="both"/>
              <w:rPr>
                <w:rFonts w:eastAsia="宋体"/>
              </w:rPr>
            </w:pPr>
            <w:r>
              <w:rPr>
                <w:rFonts w:eastAsiaTheme="minorEastAsia" w:hint="eastAsia"/>
                <w:lang w:eastAsia="zh-CN"/>
              </w:rPr>
              <w:t>TDL-C,</w:t>
            </w:r>
            <w:r w:rsidR="005C1C91">
              <w:rPr>
                <w:rFonts w:eastAsiaTheme="minorEastAsia" w:hint="eastAsia"/>
                <w:lang w:eastAsia="zh-CN"/>
              </w:rPr>
              <w:t xml:space="preserve"> 3</w:t>
            </w:r>
            <w:r>
              <w:rPr>
                <w:rFonts w:eastAsiaTheme="minorEastAsia" w:hint="eastAsia"/>
                <w:lang w:eastAsia="zh-CN"/>
              </w:rPr>
              <w:t>00ns</w:t>
            </w:r>
          </w:p>
        </w:tc>
        <w:tc>
          <w:tcPr>
            <w:tcW w:w="2322" w:type="dxa"/>
          </w:tcPr>
          <w:p w:rsidR="005C1C91" w:rsidRDefault="005C1C91"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 xml:space="preserve">TDL-C, 300ns </w:t>
            </w:r>
          </w:p>
          <w:p w:rsidR="00CB659D" w:rsidRPr="002F64DC" w:rsidRDefault="005C1C91" w:rsidP="005C1C91">
            <w:pPr>
              <w:widowControl w:val="0"/>
              <w:overflowPunct w:val="0"/>
              <w:autoSpaceDE w:val="0"/>
              <w:autoSpaceDN w:val="0"/>
              <w:spacing w:after="180"/>
              <w:jc w:val="both"/>
              <w:rPr>
                <w:rFonts w:eastAsiaTheme="minorEastAsia"/>
                <w:lang w:eastAsia="zh-CN"/>
              </w:rPr>
            </w:pPr>
            <w:r>
              <w:rPr>
                <w:rFonts w:eastAsiaTheme="minorEastAsia" w:hint="eastAsia"/>
                <w:lang w:eastAsia="zh-CN"/>
              </w:rPr>
              <w:t>TDL-D, 300ns</w:t>
            </w:r>
          </w:p>
        </w:tc>
        <w:tc>
          <w:tcPr>
            <w:tcW w:w="2322" w:type="dxa"/>
          </w:tcPr>
          <w:p w:rsidR="00CB659D" w:rsidRDefault="005C1C91" w:rsidP="00CB659D">
            <w:pPr>
              <w:widowControl w:val="0"/>
              <w:overflowPunct w:val="0"/>
              <w:autoSpaceDE w:val="0"/>
              <w:autoSpaceDN w:val="0"/>
              <w:spacing w:after="180"/>
              <w:jc w:val="both"/>
              <w:rPr>
                <w:rFonts w:eastAsia="宋体"/>
              </w:rPr>
            </w:pPr>
            <w:r>
              <w:rPr>
                <w:rFonts w:eastAsiaTheme="minorEastAsia" w:hint="eastAsia"/>
                <w:lang w:eastAsia="zh-CN"/>
              </w:rPr>
              <w:t>TDL-D, 3</w:t>
            </w:r>
            <w:r w:rsidR="0046522C">
              <w:rPr>
                <w:rFonts w:eastAsiaTheme="minorEastAsia" w:hint="eastAsia"/>
                <w:lang w:eastAsia="zh-CN"/>
              </w:rPr>
              <w:t>0</w:t>
            </w:r>
            <w:r>
              <w:rPr>
                <w:rFonts w:eastAsiaTheme="minorEastAsia" w:hint="eastAsia"/>
                <w:lang w:eastAsia="zh-CN"/>
              </w:rPr>
              <w:t>ns</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UE Mobility:</w:t>
            </w:r>
          </w:p>
        </w:tc>
        <w:tc>
          <w:tcPr>
            <w:tcW w:w="2268" w:type="dxa"/>
          </w:tcPr>
          <w:p w:rsidR="00CB659D" w:rsidRDefault="00CB659D" w:rsidP="00CB659D">
            <w:pPr>
              <w:widowControl w:val="0"/>
              <w:overflowPunct w:val="0"/>
              <w:autoSpaceDE w:val="0"/>
              <w:autoSpaceDN w:val="0"/>
              <w:spacing w:after="180"/>
              <w:jc w:val="both"/>
              <w:rPr>
                <w:rFonts w:eastAsia="宋体"/>
              </w:rPr>
            </w:pPr>
            <w:r w:rsidRPr="003D450A">
              <w:t>3km/h</w:t>
            </w:r>
          </w:p>
        </w:tc>
        <w:tc>
          <w:tcPr>
            <w:tcW w:w="2322" w:type="dxa"/>
          </w:tcPr>
          <w:p w:rsidR="00CB659D" w:rsidRDefault="00CB659D" w:rsidP="005C1C91">
            <w:pPr>
              <w:widowControl w:val="0"/>
              <w:overflowPunct w:val="0"/>
              <w:autoSpaceDE w:val="0"/>
              <w:autoSpaceDN w:val="0"/>
              <w:spacing w:after="180"/>
              <w:jc w:val="both"/>
              <w:rPr>
                <w:rFonts w:eastAsia="宋体"/>
              </w:rPr>
            </w:pPr>
            <w:r w:rsidRPr="003D450A">
              <w:t xml:space="preserve">3km/h for indoor, </w:t>
            </w:r>
            <w:r w:rsidR="005C1C91">
              <w:rPr>
                <w:rFonts w:eastAsiaTheme="minorEastAsia" w:hint="eastAsia"/>
                <w:lang w:eastAsia="zh-CN"/>
              </w:rPr>
              <w:t>12</w:t>
            </w:r>
            <w:r w:rsidRPr="003D450A">
              <w:t>0km/h for outdoor</w:t>
            </w:r>
          </w:p>
        </w:tc>
        <w:tc>
          <w:tcPr>
            <w:tcW w:w="2322" w:type="dxa"/>
          </w:tcPr>
          <w:p w:rsidR="00CB659D" w:rsidRDefault="005C1C91" w:rsidP="00CB659D">
            <w:pPr>
              <w:widowControl w:val="0"/>
              <w:overflowPunct w:val="0"/>
              <w:autoSpaceDE w:val="0"/>
              <w:autoSpaceDN w:val="0"/>
              <w:spacing w:after="180"/>
              <w:jc w:val="both"/>
              <w:rPr>
                <w:rFonts w:eastAsia="宋体"/>
              </w:rPr>
            </w:pPr>
            <w:r w:rsidRPr="003D450A">
              <w:t xml:space="preserve">3km/h for indoor, </w:t>
            </w:r>
            <w:r>
              <w:rPr>
                <w:rFonts w:eastAsiaTheme="minorEastAsia" w:hint="eastAsia"/>
                <w:lang w:eastAsia="zh-CN"/>
              </w:rPr>
              <w:t>12</w:t>
            </w:r>
            <w:r w:rsidRPr="003D450A">
              <w:t>0km/h for outdoor</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Channel estimation</w:t>
            </w:r>
          </w:p>
        </w:tc>
        <w:tc>
          <w:tcPr>
            <w:tcW w:w="2268" w:type="dxa"/>
          </w:tcPr>
          <w:p w:rsidR="00CB659D" w:rsidRDefault="00CB659D" w:rsidP="00CB659D">
            <w:pPr>
              <w:widowControl w:val="0"/>
              <w:jc w:val="both"/>
              <w:rPr>
                <w:rFonts w:eastAsia="宋体"/>
              </w:rPr>
            </w:pPr>
            <w:r>
              <w:t>True</w:t>
            </w:r>
          </w:p>
        </w:tc>
        <w:tc>
          <w:tcPr>
            <w:tcW w:w="2322" w:type="dxa"/>
          </w:tcPr>
          <w:p w:rsidR="00CB659D" w:rsidRDefault="00CB659D" w:rsidP="00CB659D">
            <w:pPr>
              <w:widowControl w:val="0"/>
              <w:jc w:val="both"/>
              <w:rPr>
                <w:rFonts w:eastAsia="宋体"/>
              </w:rPr>
            </w:pPr>
            <w:r>
              <w:t>True</w:t>
            </w:r>
          </w:p>
        </w:tc>
        <w:tc>
          <w:tcPr>
            <w:tcW w:w="2322" w:type="dxa"/>
          </w:tcPr>
          <w:p w:rsidR="00CB659D" w:rsidRDefault="00CB659D" w:rsidP="00CB659D">
            <w:pPr>
              <w:widowControl w:val="0"/>
              <w:jc w:val="both"/>
              <w:rPr>
                <w:rFonts w:eastAsia="宋体"/>
              </w:rPr>
            </w:pPr>
            <w:r>
              <w:t>True</w:t>
            </w:r>
          </w:p>
        </w:tc>
      </w:tr>
      <w:tr w:rsidR="00CB659D" w:rsidTr="00CB659D">
        <w:tc>
          <w:tcPr>
            <w:tcW w:w="2376" w:type="dxa"/>
          </w:tcPr>
          <w:p w:rsidR="00CB659D" w:rsidRDefault="00CB659D" w:rsidP="00CB659D">
            <w:pPr>
              <w:widowControl w:val="0"/>
              <w:overflowPunct w:val="0"/>
              <w:autoSpaceDE w:val="0"/>
              <w:autoSpaceDN w:val="0"/>
              <w:spacing w:after="180"/>
              <w:jc w:val="both"/>
              <w:rPr>
                <w:rFonts w:eastAsia="宋体"/>
              </w:rPr>
            </w:pPr>
            <w:r>
              <w:t>Target BLER</w:t>
            </w:r>
          </w:p>
        </w:tc>
        <w:tc>
          <w:tcPr>
            <w:tcW w:w="2268" w:type="dxa"/>
          </w:tcPr>
          <w:p w:rsidR="00CB659D" w:rsidRDefault="00CB659D" w:rsidP="00CB659D">
            <w:pPr>
              <w:widowControl w:val="0"/>
              <w:jc w:val="both"/>
              <w:rPr>
                <w:rFonts w:eastAsiaTheme="minorEastAsia"/>
                <w:lang w:eastAsia="zh-CN"/>
              </w:rPr>
            </w:pPr>
            <w:r>
              <w:rPr>
                <w:rFonts w:eastAsiaTheme="minorEastAsia" w:hint="eastAsia"/>
                <w:lang w:eastAsia="zh-CN"/>
              </w:rPr>
              <w:t>10% BLER for eMBB</w:t>
            </w:r>
          </w:p>
          <w:p w:rsidR="00CB659D" w:rsidRDefault="00CB659D" w:rsidP="00CB659D">
            <w:pPr>
              <w:widowControl w:val="0"/>
              <w:jc w:val="both"/>
              <w:rPr>
                <w:rFonts w:eastAsiaTheme="minorEastAsia"/>
                <w:lang w:eastAsia="zh-CN"/>
              </w:rPr>
            </w:pPr>
            <w:r>
              <w:rPr>
                <w:rFonts w:eastAsiaTheme="minorEastAsia" w:hint="eastAsia"/>
                <w:lang w:eastAsia="zh-CN"/>
              </w:rPr>
              <w:t>2% BLER for VoIP</w:t>
            </w:r>
          </w:p>
          <w:p w:rsidR="00CB659D" w:rsidRPr="002F64DC" w:rsidRDefault="00CB659D" w:rsidP="00CB659D">
            <w:pPr>
              <w:widowControl w:val="0"/>
              <w:jc w:val="both"/>
              <w:rPr>
                <w:rFonts w:eastAsiaTheme="minorEastAsia"/>
                <w:lang w:eastAsia="zh-CN"/>
              </w:rPr>
            </w:pPr>
            <w:r>
              <w:rPr>
                <w:rFonts w:eastAsiaTheme="minorEastAsia" w:hint="eastAsia"/>
                <w:lang w:eastAsia="zh-CN"/>
              </w:rPr>
              <w:t>10% BLER for Msg3</w:t>
            </w:r>
          </w:p>
        </w:tc>
        <w:tc>
          <w:tcPr>
            <w:tcW w:w="2322" w:type="dxa"/>
          </w:tcPr>
          <w:p w:rsidR="00CB659D" w:rsidRDefault="00CB659D" w:rsidP="00CB659D">
            <w:pPr>
              <w:widowControl w:val="0"/>
              <w:jc w:val="both"/>
              <w:rPr>
                <w:rFonts w:eastAsiaTheme="minorEastAsia"/>
                <w:lang w:eastAsia="zh-CN"/>
              </w:rPr>
            </w:pPr>
            <w:r>
              <w:rPr>
                <w:rFonts w:eastAsiaTheme="minorEastAsia" w:hint="eastAsia"/>
                <w:lang w:eastAsia="zh-CN"/>
              </w:rPr>
              <w:t>10% BLER for eMBB</w:t>
            </w:r>
          </w:p>
          <w:p w:rsidR="00CB659D" w:rsidRDefault="00CB659D" w:rsidP="00CB659D">
            <w:pPr>
              <w:widowControl w:val="0"/>
              <w:jc w:val="both"/>
              <w:rPr>
                <w:rFonts w:eastAsiaTheme="minorEastAsia"/>
                <w:lang w:eastAsia="zh-CN"/>
              </w:rPr>
            </w:pPr>
            <w:r>
              <w:rPr>
                <w:rFonts w:eastAsiaTheme="minorEastAsia" w:hint="eastAsia"/>
                <w:lang w:eastAsia="zh-CN"/>
              </w:rPr>
              <w:t>2% BLER for VoIP</w:t>
            </w:r>
          </w:p>
          <w:p w:rsidR="00CB659D" w:rsidRDefault="00CB659D" w:rsidP="00CB659D">
            <w:pPr>
              <w:widowControl w:val="0"/>
              <w:jc w:val="both"/>
              <w:rPr>
                <w:rFonts w:eastAsia="宋体"/>
              </w:rPr>
            </w:pPr>
            <w:r>
              <w:rPr>
                <w:rFonts w:eastAsiaTheme="minorEastAsia" w:hint="eastAsia"/>
                <w:lang w:eastAsia="zh-CN"/>
              </w:rPr>
              <w:t>10% BLER for Msg3</w:t>
            </w:r>
          </w:p>
        </w:tc>
        <w:tc>
          <w:tcPr>
            <w:tcW w:w="2322" w:type="dxa"/>
          </w:tcPr>
          <w:p w:rsidR="00CB659D" w:rsidRDefault="00CB659D" w:rsidP="00CB659D">
            <w:pPr>
              <w:widowControl w:val="0"/>
              <w:jc w:val="both"/>
              <w:rPr>
                <w:rFonts w:eastAsiaTheme="minorEastAsia"/>
                <w:lang w:eastAsia="zh-CN"/>
              </w:rPr>
            </w:pPr>
            <w:r>
              <w:rPr>
                <w:rFonts w:eastAsiaTheme="minorEastAsia" w:hint="eastAsia"/>
                <w:lang w:eastAsia="zh-CN"/>
              </w:rPr>
              <w:t>10% BLER for eMBB</w:t>
            </w:r>
          </w:p>
          <w:p w:rsidR="00CB659D" w:rsidRDefault="00CB659D" w:rsidP="00CB659D">
            <w:pPr>
              <w:widowControl w:val="0"/>
              <w:jc w:val="both"/>
              <w:rPr>
                <w:rFonts w:eastAsiaTheme="minorEastAsia"/>
                <w:lang w:eastAsia="zh-CN"/>
              </w:rPr>
            </w:pPr>
            <w:r>
              <w:rPr>
                <w:rFonts w:eastAsiaTheme="minorEastAsia" w:hint="eastAsia"/>
                <w:lang w:eastAsia="zh-CN"/>
              </w:rPr>
              <w:t>2% BLER for VoIP</w:t>
            </w:r>
          </w:p>
          <w:p w:rsidR="00CB659D" w:rsidRDefault="00CB659D" w:rsidP="00CB659D">
            <w:pPr>
              <w:widowControl w:val="0"/>
              <w:jc w:val="both"/>
              <w:rPr>
                <w:rFonts w:eastAsia="宋体"/>
              </w:rPr>
            </w:pPr>
            <w:r>
              <w:rPr>
                <w:rFonts w:eastAsiaTheme="minorEastAsia" w:hint="eastAsia"/>
                <w:lang w:eastAsia="zh-CN"/>
              </w:rPr>
              <w:t>10% BLER for Msg3</w:t>
            </w:r>
          </w:p>
        </w:tc>
      </w:tr>
      <w:tr w:rsidR="00CB659D" w:rsidTr="00CB659D">
        <w:tc>
          <w:tcPr>
            <w:tcW w:w="2376" w:type="dxa"/>
            <w:vAlign w:val="center"/>
          </w:tcPr>
          <w:p w:rsidR="00CB659D" w:rsidRDefault="00CB659D" w:rsidP="00CB659D">
            <w:pPr>
              <w:widowControl w:val="0"/>
              <w:overflowPunct w:val="0"/>
              <w:autoSpaceDE w:val="0"/>
              <w:autoSpaceDN w:val="0"/>
              <w:spacing w:after="180"/>
              <w:jc w:val="both"/>
              <w:rPr>
                <w:rFonts w:eastAsia="宋体"/>
              </w:rPr>
            </w:pPr>
            <w:r w:rsidRPr="00736C78">
              <w:t>PUSCH repetition</w:t>
            </w:r>
          </w:p>
        </w:tc>
        <w:tc>
          <w:tcPr>
            <w:tcW w:w="2268" w:type="dxa"/>
          </w:tcPr>
          <w:p w:rsidR="00CB659D" w:rsidRDefault="00CB659D" w:rsidP="00CB659D">
            <w:pPr>
              <w:widowControl w:val="0"/>
              <w:jc w:val="both"/>
              <w:rPr>
                <w:rFonts w:eastAsiaTheme="minorEastAsia"/>
                <w:lang w:eastAsia="zh-CN"/>
              </w:rPr>
            </w:pPr>
            <w:r>
              <w:rPr>
                <w:rFonts w:eastAsiaTheme="minorEastAsia" w:hint="eastAsia"/>
                <w:lang w:eastAsia="zh-CN"/>
              </w:rPr>
              <w:t>w/o repetition</w:t>
            </w:r>
            <w:r w:rsidR="005C1C91">
              <w:rPr>
                <w:rFonts w:eastAsiaTheme="minorEastAsia" w:hint="eastAsia"/>
                <w:lang w:eastAsia="zh-CN"/>
              </w:rPr>
              <w:t xml:space="preserve"> for eMBB/Msg 3</w:t>
            </w:r>
          </w:p>
          <w:p w:rsidR="005C1C91" w:rsidRDefault="005C1C91" w:rsidP="00CB659D">
            <w:pPr>
              <w:widowControl w:val="0"/>
              <w:jc w:val="both"/>
              <w:rPr>
                <w:rFonts w:eastAsiaTheme="minorEastAsia"/>
                <w:lang w:eastAsia="zh-CN"/>
              </w:rPr>
            </w:pPr>
            <w:r>
              <w:rPr>
                <w:rFonts w:eastAsiaTheme="minorEastAsia" w:hint="eastAsia"/>
                <w:lang w:eastAsia="zh-CN"/>
              </w:rPr>
              <w:t xml:space="preserve">w/o repetition and w/ </w:t>
            </w:r>
            <w:r>
              <w:rPr>
                <w:rFonts w:eastAsiaTheme="minorEastAsia" w:hint="eastAsia"/>
                <w:lang w:eastAsia="zh-CN"/>
              </w:rPr>
              <w:lastRenderedPageBreak/>
              <w:t>repetition for VoIP:</w:t>
            </w:r>
          </w:p>
          <w:p w:rsidR="005C1C91" w:rsidRDefault="005C1C91" w:rsidP="00CB659D">
            <w:pPr>
              <w:widowControl w:val="0"/>
              <w:jc w:val="both"/>
              <w:rPr>
                <w:rFonts w:eastAsiaTheme="minorEastAsia"/>
                <w:lang w:eastAsia="zh-CN"/>
              </w:rPr>
            </w:pPr>
            <w:r>
              <w:rPr>
                <w:rFonts w:eastAsiaTheme="minorEastAsia" w:hint="eastAsia"/>
                <w:lang w:eastAsia="zh-CN"/>
              </w:rPr>
              <w:t>8 repetitions for TDD config 1</w:t>
            </w:r>
          </w:p>
          <w:p w:rsidR="005C1C91" w:rsidRDefault="005C1C91" w:rsidP="005C1C91">
            <w:pPr>
              <w:widowControl w:val="0"/>
              <w:jc w:val="both"/>
              <w:rPr>
                <w:rFonts w:eastAsiaTheme="minorEastAsia"/>
                <w:lang w:eastAsia="zh-CN"/>
              </w:rPr>
            </w:pPr>
            <w:r>
              <w:rPr>
                <w:rFonts w:eastAsiaTheme="minorEastAsia" w:hint="eastAsia"/>
                <w:lang w:eastAsia="zh-CN"/>
              </w:rPr>
              <w:t>12 repetitions for TDD config 2</w:t>
            </w:r>
          </w:p>
          <w:p w:rsidR="005C1C91" w:rsidRPr="005C1C91" w:rsidRDefault="005C1C91" w:rsidP="00CB659D">
            <w:pPr>
              <w:widowControl w:val="0"/>
              <w:jc w:val="both"/>
              <w:rPr>
                <w:rFonts w:eastAsiaTheme="minorEastAsia"/>
                <w:lang w:eastAsia="zh-CN"/>
              </w:rPr>
            </w:pPr>
            <w:r>
              <w:rPr>
                <w:rFonts w:eastAsiaTheme="minorEastAsia" w:hint="eastAsia"/>
                <w:lang w:eastAsia="zh-CN"/>
              </w:rPr>
              <w:t>8 repetitions for TDD config 3</w:t>
            </w:r>
          </w:p>
        </w:tc>
        <w:tc>
          <w:tcPr>
            <w:tcW w:w="2322" w:type="dxa"/>
          </w:tcPr>
          <w:p w:rsidR="005C1C91" w:rsidRDefault="005C1C91" w:rsidP="005C1C91">
            <w:pPr>
              <w:widowControl w:val="0"/>
              <w:jc w:val="both"/>
              <w:rPr>
                <w:rFonts w:eastAsiaTheme="minorEastAsia"/>
                <w:lang w:eastAsia="zh-CN"/>
              </w:rPr>
            </w:pPr>
            <w:r>
              <w:rPr>
                <w:rFonts w:eastAsiaTheme="minorEastAsia" w:hint="eastAsia"/>
                <w:lang w:eastAsia="zh-CN"/>
              </w:rPr>
              <w:lastRenderedPageBreak/>
              <w:t>w/o repetition for eMBB/Msg 3</w:t>
            </w:r>
          </w:p>
          <w:p w:rsidR="005C1C91" w:rsidRDefault="005C1C91" w:rsidP="005C1C91">
            <w:pPr>
              <w:widowControl w:val="0"/>
              <w:jc w:val="both"/>
              <w:rPr>
                <w:rFonts w:eastAsiaTheme="minorEastAsia"/>
                <w:lang w:eastAsia="zh-CN"/>
              </w:rPr>
            </w:pPr>
            <w:r>
              <w:rPr>
                <w:rFonts w:eastAsiaTheme="minorEastAsia" w:hint="eastAsia"/>
                <w:lang w:eastAsia="zh-CN"/>
              </w:rPr>
              <w:t xml:space="preserve">w/o repetition and w/ </w:t>
            </w:r>
            <w:r>
              <w:rPr>
                <w:rFonts w:eastAsiaTheme="minorEastAsia" w:hint="eastAsia"/>
                <w:lang w:eastAsia="zh-CN"/>
              </w:rPr>
              <w:lastRenderedPageBreak/>
              <w:t>repetition for VoIP:</w:t>
            </w:r>
          </w:p>
          <w:p w:rsidR="005C1C91" w:rsidRDefault="005C1C91" w:rsidP="005C1C91">
            <w:pPr>
              <w:widowControl w:val="0"/>
              <w:jc w:val="both"/>
              <w:rPr>
                <w:rFonts w:eastAsiaTheme="minorEastAsia"/>
                <w:lang w:eastAsia="zh-CN"/>
              </w:rPr>
            </w:pPr>
            <w:r>
              <w:rPr>
                <w:rFonts w:eastAsiaTheme="minorEastAsia" w:hint="eastAsia"/>
                <w:lang w:eastAsia="zh-CN"/>
              </w:rPr>
              <w:t>8 repetitions for TDD config 1</w:t>
            </w:r>
          </w:p>
          <w:p w:rsidR="005C1C91" w:rsidRDefault="005C1C91" w:rsidP="005C1C91">
            <w:pPr>
              <w:widowControl w:val="0"/>
              <w:jc w:val="both"/>
              <w:rPr>
                <w:rFonts w:eastAsiaTheme="minorEastAsia"/>
                <w:lang w:eastAsia="zh-CN"/>
              </w:rPr>
            </w:pPr>
            <w:r>
              <w:rPr>
                <w:rFonts w:eastAsiaTheme="minorEastAsia" w:hint="eastAsia"/>
                <w:lang w:eastAsia="zh-CN"/>
              </w:rPr>
              <w:t>12 repetitions for TDD config 2</w:t>
            </w:r>
          </w:p>
          <w:p w:rsidR="00CB659D" w:rsidRDefault="005C1C91" w:rsidP="005C1C91">
            <w:pPr>
              <w:widowControl w:val="0"/>
              <w:jc w:val="both"/>
              <w:rPr>
                <w:rFonts w:eastAsiaTheme="minorEastAsia"/>
                <w:lang w:eastAsia="zh-CN"/>
              </w:rPr>
            </w:pPr>
            <w:r>
              <w:rPr>
                <w:rFonts w:eastAsiaTheme="minorEastAsia" w:hint="eastAsia"/>
                <w:lang w:eastAsia="zh-CN"/>
              </w:rPr>
              <w:t>8 repetitions for TDD config 3</w:t>
            </w:r>
          </w:p>
          <w:p w:rsidR="005C1C91" w:rsidRPr="00C86AA5" w:rsidRDefault="005C1C91" w:rsidP="005C1C91">
            <w:pPr>
              <w:widowControl w:val="0"/>
              <w:jc w:val="both"/>
              <w:rPr>
                <w:rFonts w:eastAsiaTheme="minorEastAsia"/>
                <w:lang w:eastAsia="zh-CN"/>
              </w:rPr>
            </w:pPr>
            <w:r>
              <w:rPr>
                <w:rFonts w:eastAsiaTheme="minorEastAsia" w:hint="eastAsia"/>
                <w:lang w:eastAsia="zh-CN"/>
              </w:rPr>
              <w:t xml:space="preserve">20 repetitions for FDD </w:t>
            </w:r>
          </w:p>
        </w:tc>
        <w:tc>
          <w:tcPr>
            <w:tcW w:w="2322" w:type="dxa"/>
          </w:tcPr>
          <w:p w:rsidR="005C1C91" w:rsidRDefault="005C1C91" w:rsidP="005C1C91">
            <w:pPr>
              <w:widowControl w:val="0"/>
              <w:jc w:val="both"/>
              <w:rPr>
                <w:rFonts w:eastAsiaTheme="minorEastAsia"/>
                <w:lang w:eastAsia="zh-CN"/>
              </w:rPr>
            </w:pPr>
            <w:r>
              <w:rPr>
                <w:rFonts w:eastAsiaTheme="minorEastAsia" w:hint="eastAsia"/>
                <w:lang w:eastAsia="zh-CN"/>
              </w:rPr>
              <w:lastRenderedPageBreak/>
              <w:t>w/o repetition for eMBB/Msg 3</w:t>
            </w:r>
          </w:p>
          <w:p w:rsidR="005C1C91" w:rsidRDefault="005C1C91" w:rsidP="005C1C91">
            <w:pPr>
              <w:widowControl w:val="0"/>
              <w:jc w:val="both"/>
              <w:rPr>
                <w:rFonts w:eastAsiaTheme="minorEastAsia"/>
                <w:lang w:eastAsia="zh-CN"/>
              </w:rPr>
            </w:pPr>
            <w:r>
              <w:rPr>
                <w:rFonts w:eastAsiaTheme="minorEastAsia" w:hint="eastAsia"/>
                <w:lang w:eastAsia="zh-CN"/>
              </w:rPr>
              <w:t xml:space="preserve">w/o repetition and w/ </w:t>
            </w:r>
            <w:r>
              <w:rPr>
                <w:rFonts w:eastAsiaTheme="minorEastAsia" w:hint="eastAsia"/>
                <w:lang w:eastAsia="zh-CN"/>
              </w:rPr>
              <w:lastRenderedPageBreak/>
              <w:t>repetition for VoIP:</w:t>
            </w:r>
          </w:p>
          <w:p w:rsidR="005C1C91" w:rsidRDefault="005C1C91" w:rsidP="005C1C91">
            <w:pPr>
              <w:widowControl w:val="0"/>
              <w:jc w:val="both"/>
              <w:rPr>
                <w:rFonts w:eastAsiaTheme="minorEastAsia"/>
                <w:lang w:eastAsia="zh-CN"/>
              </w:rPr>
            </w:pPr>
            <w:r>
              <w:rPr>
                <w:rFonts w:eastAsiaTheme="minorEastAsia" w:hint="eastAsia"/>
                <w:lang w:eastAsia="zh-CN"/>
              </w:rPr>
              <w:t>8 repetitions for TDD config 1</w:t>
            </w:r>
          </w:p>
          <w:p w:rsidR="005C1C91" w:rsidRDefault="005C1C91" w:rsidP="005C1C91">
            <w:pPr>
              <w:widowControl w:val="0"/>
              <w:jc w:val="both"/>
              <w:rPr>
                <w:rFonts w:eastAsiaTheme="minorEastAsia"/>
                <w:lang w:eastAsia="zh-CN"/>
              </w:rPr>
            </w:pPr>
            <w:r>
              <w:rPr>
                <w:rFonts w:eastAsiaTheme="minorEastAsia" w:hint="eastAsia"/>
                <w:lang w:eastAsia="zh-CN"/>
              </w:rPr>
              <w:t>12 repetitions for TDD config 2</w:t>
            </w:r>
          </w:p>
          <w:p w:rsidR="00CB659D" w:rsidRDefault="005C1C91" w:rsidP="005C1C91">
            <w:pPr>
              <w:widowControl w:val="0"/>
              <w:jc w:val="both"/>
              <w:rPr>
                <w:rFonts w:eastAsia="宋体"/>
              </w:rPr>
            </w:pPr>
            <w:r>
              <w:rPr>
                <w:rFonts w:eastAsiaTheme="minorEastAsia" w:hint="eastAsia"/>
                <w:lang w:eastAsia="zh-CN"/>
              </w:rPr>
              <w:t>20 repetitions for FDD</w:t>
            </w:r>
          </w:p>
        </w:tc>
      </w:tr>
      <w:tr w:rsidR="00CB659D" w:rsidTr="00CB659D">
        <w:tc>
          <w:tcPr>
            <w:tcW w:w="2376" w:type="dxa"/>
            <w:vAlign w:val="center"/>
          </w:tcPr>
          <w:p w:rsidR="00CB659D" w:rsidRDefault="00CB659D" w:rsidP="00CB659D">
            <w:pPr>
              <w:widowControl w:val="0"/>
              <w:overflowPunct w:val="0"/>
              <w:autoSpaceDE w:val="0"/>
              <w:autoSpaceDN w:val="0"/>
              <w:spacing w:after="180"/>
              <w:jc w:val="both"/>
              <w:rPr>
                <w:rFonts w:eastAsia="宋体"/>
              </w:rPr>
            </w:pPr>
            <w:r w:rsidRPr="00736C78">
              <w:lastRenderedPageBreak/>
              <w:t>Waveform</w:t>
            </w:r>
          </w:p>
        </w:tc>
        <w:tc>
          <w:tcPr>
            <w:tcW w:w="2268" w:type="dxa"/>
          </w:tcPr>
          <w:p w:rsidR="00CB659D" w:rsidRPr="00EB786D" w:rsidRDefault="00CB659D"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c>
          <w:tcPr>
            <w:tcW w:w="2322" w:type="dxa"/>
          </w:tcPr>
          <w:p w:rsidR="00CB659D" w:rsidRPr="00EB786D" w:rsidRDefault="00CB659D"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c>
          <w:tcPr>
            <w:tcW w:w="2322" w:type="dxa"/>
          </w:tcPr>
          <w:p w:rsidR="00CB659D" w:rsidRPr="00EB786D" w:rsidRDefault="00CB659D"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sidRPr="00736C78">
              <w:rPr>
                <w:rFonts w:ascii="Times New Roman" w:hAnsi="Times New Roman" w:cs="Times New Roman"/>
                <w:sz w:val="20"/>
                <w:szCs w:val="20"/>
              </w:rPr>
              <w:t>DFT-s-OFDM</w:t>
            </w:r>
          </w:p>
        </w:tc>
      </w:tr>
    </w:tbl>
    <w:p w:rsidR="00144D9F" w:rsidRDefault="00144D9F" w:rsidP="00144D9F">
      <w:pPr>
        <w:pStyle w:val="a0"/>
        <w:tabs>
          <w:tab w:val="left" w:pos="0"/>
          <w:tab w:val="left" w:pos="540"/>
        </w:tabs>
        <w:jc w:val="center"/>
        <w:rPr>
          <w:rFonts w:eastAsiaTheme="minorEastAsia"/>
          <w:lang w:eastAsia="zh-CN"/>
        </w:rPr>
      </w:pPr>
    </w:p>
    <w:p w:rsidR="00144D9F" w:rsidRDefault="00E73084" w:rsidP="005E7306">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AC29B5">
        <w:rPr>
          <w:noProof/>
        </w:rPr>
        <w:t>4</w:t>
      </w:r>
      <w:r>
        <w:fldChar w:fldCharType="end"/>
      </w:r>
      <w:r>
        <w:rPr>
          <w:rFonts w:eastAsiaTheme="minorEastAsia" w:hint="eastAsia"/>
          <w:lang w:eastAsia="zh-CN"/>
        </w:rPr>
        <w:t>: simulation assumptions of PUCCH</w:t>
      </w:r>
    </w:p>
    <w:tbl>
      <w:tblPr>
        <w:tblStyle w:val="af3"/>
        <w:tblW w:w="0" w:type="auto"/>
        <w:tblLayout w:type="fixed"/>
        <w:tblLook w:val="04A0" w:firstRow="1" w:lastRow="0" w:firstColumn="1" w:lastColumn="0" w:noHBand="0" w:noVBand="1"/>
      </w:tblPr>
      <w:tblGrid>
        <w:gridCol w:w="2376"/>
        <w:gridCol w:w="2268"/>
        <w:gridCol w:w="2322"/>
        <w:gridCol w:w="2322"/>
      </w:tblGrid>
      <w:tr w:rsidR="00144D9F" w:rsidTr="00D27E53">
        <w:tc>
          <w:tcPr>
            <w:tcW w:w="2376" w:type="dxa"/>
            <w:shd w:val="clear" w:color="auto" w:fill="8DB3E2"/>
            <w:vAlign w:val="center"/>
          </w:tcPr>
          <w:p w:rsidR="00144D9F" w:rsidRDefault="00144D9F" w:rsidP="00CB659D">
            <w:pPr>
              <w:pStyle w:val="a0"/>
              <w:jc w:val="center"/>
              <w:rPr>
                <w:rFonts w:eastAsia="宋体"/>
                <w:lang w:eastAsia="zh-CN"/>
              </w:rPr>
            </w:pPr>
            <w:r w:rsidRPr="005E5EE2">
              <w:rPr>
                <w:b/>
                <w:bCs/>
              </w:rPr>
              <w:t>Parameters</w:t>
            </w:r>
          </w:p>
        </w:tc>
        <w:tc>
          <w:tcPr>
            <w:tcW w:w="6912" w:type="dxa"/>
            <w:gridSpan w:val="3"/>
            <w:shd w:val="clear" w:color="auto" w:fill="8DB3E2"/>
            <w:vAlign w:val="center"/>
          </w:tcPr>
          <w:p w:rsidR="00144D9F" w:rsidRDefault="00144D9F" w:rsidP="00CB659D">
            <w:pPr>
              <w:pStyle w:val="a0"/>
              <w:jc w:val="center"/>
              <w:rPr>
                <w:rFonts w:eastAsia="宋体"/>
                <w:lang w:eastAsia="zh-CN"/>
              </w:rPr>
            </w:pPr>
            <w:r w:rsidRPr="005E5EE2">
              <w:rPr>
                <w:b/>
                <w:bCs/>
              </w:rPr>
              <w:t>Values</w:t>
            </w:r>
          </w:p>
        </w:tc>
      </w:tr>
      <w:tr w:rsidR="00B353DA" w:rsidTr="00D27E53">
        <w:tc>
          <w:tcPr>
            <w:tcW w:w="2376" w:type="dxa"/>
            <w:shd w:val="clear" w:color="auto" w:fill="8DB3E2"/>
          </w:tcPr>
          <w:p w:rsidR="00B353DA" w:rsidRDefault="00B353DA" w:rsidP="00CB659D">
            <w:pPr>
              <w:pStyle w:val="a0"/>
              <w:rPr>
                <w:rFonts w:eastAsia="宋体"/>
                <w:lang w:eastAsia="zh-CN"/>
              </w:rPr>
            </w:pPr>
            <w:r w:rsidRPr="005E5EE2">
              <w:t>Scenario</w:t>
            </w:r>
          </w:p>
        </w:tc>
        <w:tc>
          <w:tcPr>
            <w:tcW w:w="2268" w:type="dxa"/>
            <w:shd w:val="clear" w:color="auto" w:fill="8DB3E2"/>
            <w:vAlign w:val="center"/>
          </w:tcPr>
          <w:p w:rsidR="00B353DA" w:rsidRDefault="00B353DA" w:rsidP="00CB659D">
            <w:pPr>
              <w:pStyle w:val="a0"/>
              <w:rPr>
                <w:rFonts w:eastAsia="宋体"/>
                <w:lang w:eastAsia="zh-CN"/>
              </w:rPr>
            </w:pPr>
            <w:r w:rsidRPr="005E5EE2">
              <w:t>Urban</w:t>
            </w:r>
          </w:p>
        </w:tc>
        <w:tc>
          <w:tcPr>
            <w:tcW w:w="2322" w:type="dxa"/>
            <w:shd w:val="clear" w:color="auto" w:fill="8DB3E2"/>
            <w:vAlign w:val="center"/>
          </w:tcPr>
          <w:p w:rsidR="00B353DA" w:rsidRDefault="00B353DA" w:rsidP="00CB659D">
            <w:pPr>
              <w:pStyle w:val="a0"/>
              <w:rPr>
                <w:rFonts w:eastAsia="宋体"/>
                <w:lang w:eastAsia="zh-CN"/>
              </w:rPr>
            </w:pPr>
            <w:r w:rsidRPr="005E5EE2">
              <w:t>Rural</w:t>
            </w:r>
          </w:p>
        </w:tc>
        <w:tc>
          <w:tcPr>
            <w:tcW w:w="2322" w:type="dxa"/>
            <w:shd w:val="clear" w:color="auto" w:fill="8DB3E2"/>
            <w:vAlign w:val="center"/>
          </w:tcPr>
          <w:p w:rsidR="00B353DA" w:rsidRDefault="00B353DA" w:rsidP="00CB659D">
            <w:pPr>
              <w:pStyle w:val="a0"/>
              <w:rPr>
                <w:rFonts w:eastAsia="宋体"/>
                <w:lang w:eastAsia="zh-CN"/>
              </w:rPr>
            </w:pPr>
            <w:r w:rsidRPr="005E5EE2">
              <w:t>Rural with long distance</w:t>
            </w:r>
          </w:p>
        </w:tc>
      </w:tr>
      <w:tr w:rsidR="00B353DA" w:rsidTr="00C86AA5">
        <w:tc>
          <w:tcPr>
            <w:tcW w:w="2376" w:type="dxa"/>
          </w:tcPr>
          <w:p w:rsidR="00B353DA" w:rsidRPr="00E97FD6" w:rsidRDefault="00B353DA" w:rsidP="00CB659D">
            <w:pPr>
              <w:widowControl w:val="0"/>
              <w:overflowPunct w:val="0"/>
              <w:autoSpaceDE w:val="0"/>
              <w:autoSpaceDN w:val="0"/>
              <w:spacing w:after="180"/>
              <w:jc w:val="both"/>
              <w:rPr>
                <w:rFonts w:eastAsiaTheme="minorEastAsia"/>
                <w:lang w:eastAsia="zh-CN"/>
              </w:rPr>
            </w:pPr>
            <w:r>
              <w:t>Carrier</w:t>
            </w:r>
          </w:p>
        </w:tc>
        <w:tc>
          <w:tcPr>
            <w:tcW w:w="2268" w:type="dxa"/>
            <w:vAlign w:val="center"/>
          </w:tcPr>
          <w:p w:rsidR="00B353DA" w:rsidRDefault="00B353DA" w:rsidP="00CB659D">
            <w:r w:rsidRPr="005E5EE2">
              <w:rPr>
                <w:rFonts w:eastAsia="宋体"/>
                <w:color w:val="000000"/>
              </w:rPr>
              <w:t>4GHz</w:t>
            </w:r>
            <w:r>
              <w:rPr>
                <w:rFonts w:eastAsia="宋体" w:hint="eastAsia"/>
                <w:color w:val="000000"/>
                <w:lang w:eastAsia="zh-CN"/>
              </w:rPr>
              <w:t xml:space="preserve">, </w:t>
            </w:r>
            <w:r>
              <w:rPr>
                <w:rFonts w:eastAsia="宋体" w:hint="eastAsia"/>
                <w:color w:val="000000"/>
              </w:rPr>
              <w:t>2.6GHz</w:t>
            </w:r>
          </w:p>
        </w:tc>
        <w:tc>
          <w:tcPr>
            <w:tcW w:w="2322" w:type="dxa"/>
            <w:vAlign w:val="center"/>
          </w:tcPr>
          <w:p w:rsidR="00B353DA" w:rsidRDefault="00B353DA" w:rsidP="00CB659D">
            <w:r w:rsidRPr="005E5EE2">
              <w:t>TDD for 4GHz</w:t>
            </w:r>
            <w:r>
              <w:rPr>
                <w:rFonts w:eastAsiaTheme="minorEastAsia" w:hint="eastAsia"/>
                <w:lang w:eastAsia="zh-CN"/>
              </w:rPr>
              <w:t xml:space="preserve">, </w:t>
            </w:r>
            <w:r>
              <w:rPr>
                <w:rFonts w:hint="eastAsia"/>
              </w:rPr>
              <w:t>2.6GHz</w:t>
            </w:r>
          </w:p>
          <w:p w:rsidR="00B353DA" w:rsidRDefault="00B353DA" w:rsidP="00CB659D">
            <w:r>
              <w:t>FDD for</w:t>
            </w:r>
            <w:r w:rsidRPr="005E5EE2">
              <w:t>2GHz</w:t>
            </w:r>
            <w:r>
              <w:rPr>
                <w:rFonts w:eastAsiaTheme="minorEastAsia" w:hint="eastAsia"/>
                <w:lang w:eastAsia="zh-CN"/>
              </w:rPr>
              <w:t xml:space="preserve">. </w:t>
            </w:r>
            <w:r>
              <w:rPr>
                <w:rFonts w:hint="eastAsia"/>
              </w:rPr>
              <w:t>700MHz</w:t>
            </w:r>
          </w:p>
        </w:tc>
        <w:tc>
          <w:tcPr>
            <w:tcW w:w="2322" w:type="dxa"/>
            <w:vAlign w:val="center"/>
          </w:tcPr>
          <w:p w:rsidR="00B353DA" w:rsidRDefault="00B353DA" w:rsidP="00CB659D">
            <w:r w:rsidRPr="005E5EE2">
              <w:t>TDD for 4GHz</w:t>
            </w:r>
          </w:p>
          <w:p w:rsidR="00B353DA" w:rsidRDefault="00B353DA" w:rsidP="00CB659D">
            <w:r w:rsidRPr="005E5EE2">
              <w:t xml:space="preserve">FDD for </w:t>
            </w:r>
            <w:r>
              <w:rPr>
                <w:rFonts w:hint="eastAsia"/>
              </w:rPr>
              <w:t>700M</w:t>
            </w:r>
            <w:r w:rsidRPr="005E5EE2">
              <w:t>Hz</w:t>
            </w:r>
          </w:p>
        </w:tc>
      </w:tr>
      <w:tr w:rsidR="00144D9F" w:rsidTr="00CB659D">
        <w:tc>
          <w:tcPr>
            <w:tcW w:w="2376" w:type="dxa"/>
          </w:tcPr>
          <w:p w:rsidR="00144D9F" w:rsidRPr="00EC3269" w:rsidRDefault="00144D9F"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Format type</w:t>
            </w:r>
          </w:p>
        </w:tc>
        <w:tc>
          <w:tcPr>
            <w:tcW w:w="2268" w:type="dxa"/>
          </w:tcPr>
          <w:p w:rsidR="00144D9F" w:rsidRDefault="00144D9F" w:rsidP="00CB659D">
            <w:r>
              <w:rPr>
                <w:rFonts w:hint="eastAsia"/>
              </w:rPr>
              <w:t>PUCCH format 1 with 2bits</w:t>
            </w:r>
          </w:p>
          <w:p w:rsidR="00144D9F" w:rsidRPr="003D450A" w:rsidRDefault="00144D9F" w:rsidP="00CB659D">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c>
          <w:tcPr>
            <w:tcW w:w="2322" w:type="dxa"/>
          </w:tcPr>
          <w:p w:rsidR="00144D9F" w:rsidRDefault="00144D9F" w:rsidP="00CB659D">
            <w:r>
              <w:rPr>
                <w:rFonts w:hint="eastAsia"/>
              </w:rPr>
              <w:t>PUCCH format 1 with 2bits</w:t>
            </w:r>
          </w:p>
          <w:p w:rsidR="00144D9F" w:rsidRPr="00DB25A4" w:rsidRDefault="00144D9F" w:rsidP="00CB659D">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c>
          <w:tcPr>
            <w:tcW w:w="2322" w:type="dxa"/>
          </w:tcPr>
          <w:p w:rsidR="00144D9F" w:rsidRDefault="00144D9F" w:rsidP="00CB659D">
            <w:r>
              <w:rPr>
                <w:rFonts w:hint="eastAsia"/>
              </w:rPr>
              <w:t>PUCCH format 1 with 2bits</w:t>
            </w:r>
          </w:p>
          <w:p w:rsidR="00144D9F" w:rsidRPr="00DB25A4" w:rsidRDefault="00144D9F" w:rsidP="00CB659D">
            <w:pPr>
              <w:rPr>
                <w:rFonts w:eastAsiaTheme="minorEastAsia"/>
                <w:lang w:eastAsia="zh-CN"/>
              </w:rPr>
            </w:pPr>
            <w:r>
              <w:rPr>
                <w:rFonts w:hint="eastAsia"/>
              </w:rPr>
              <w:t>PUCCH f</w:t>
            </w:r>
            <w:r w:rsidRPr="00283655">
              <w:t xml:space="preserve">ormat </w:t>
            </w:r>
            <w:r w:rsidRPr="00283655">
              <w:rPr>
                <w:rFonts w:hint="eastAsia"/>
              </w:rPr>
              <w:t>3</w:t>
            </w:r>
            <w:r>
              <w:t xml:space="preserve"> with </w:t>
            </w:r>
            <w:r w:rsidRPr="00283655">
              <w:rPr>
                <w:rFonts w:hint="eastAsia"/>
              </w:rPr>
              <w:t xml:space="preserve">11/22 </w:t>
            </w:r>
            <w:r>
              <w:rPr>
                <w:rFonts w:hint="eastAsia"/>
              </w:rPr>
              <w:t xml:space="preserve"> </w:t>
            </w:r>
            <w:r w:rsidRPr="00283655">
              <w:rPr>
                <w:rFonts w:hint="eastAsia"/>
              </w:rPr>
              <w:t>bit</w:t>
            </w:r>
            <w:r>
              <w:rPr>
                <w:rFonts w:hint="eastAsia"/>
              </w:rPr>
              <w:t>s</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Theme="minorEastAsia"/>
                <w:lang w:eastAsia="zh-CN"/>
              </w:rPr>
            </w:pPr>
            <w:r w:rsidRPr="00283655">
              <w:rPr>
                <w:rFonts w:hint="eastAsia"/>
              </w:rPr>
              <w:t>BWP</w:t>
            </w:r>
          </w:p>
        </w:tc>
        <w:tc>
          <w:tcPr>
            <w:tcW w:w="2268" w:type="dxa"/>
          </w:tcPr>
          <w:p w:rsidR="00B353DA" w:rsidRDefault="00B353DA" w:rsidP="00CB659D">
            <w:r w:rsidRPr="00283655">
              <w:rPr>
                <w:rFonts w:hint="eastAsia"/>
              </w:rPr>
              <w:t>100MHz</w:t>
            </w:r>
          </w:p>
        </w:tc>
        <w:tc>
          <w:tcPr>
            <w:tcW w:w="2322" w:type="dxa"/>
          </w:tcPr>
          <w:p w:rsidR="00B353DA" w:rsidRPr="00283655" w:rsidRDefault="00B353DA" w:rsidP="00CB659D">
            <w:r w:rsidRPr="00283655">
              <w:rPr>
                <w:rFonts w:hint="eastAsia"/>
              </w:rPr>
              <w:t>100MHz for TDD</w:t>
            </w:r>
          </w:p>
          <w:p w:rsidR="00B353DA" w:rsidRDefault="00B353DA" w:rsidP="00CB659D">
            <w:r w:rsidRPr="00283655">
              <w:rPr>
                <w:rFonts w:hint="eastAsia"/>
              </w:rPr>
              <w:t>20MHz for FDD</w:t>
            </w:r>
          </w:p>
        </w:tc>
        <w:tc>
          <w:tcPr>
            <w:tcW w:w="2322" w:type="dxa"/>
          </w:tcPr>
          <w:p w:rsidR="00B353DA" w:rsidRDefault="00B353DA" w:rsidP="00CB659D">
            <w:r w:rsidRPr="00283655">
              <w:rPr>
                <w:rFonts w:hint="eastAsia"/>
              </w:rPr>
              <w:t>20MHz</w:t>
            </w:r>
          </w:p>
        </w:tc>
      </w:tr>
      <w:tr w:rsidR="00B353DA" w:rsidTr="00C86AA5">
        <w:tc>
          <w:tcPr>
            <w:tcW w:w="2376" w:type="dxa"/>
          </w:tcPr>
          <w:p w:rsidR="00B353DA" w:rsidRDefault="00B353DA" w:rsidP="00CB659D">
            <w:pPr>
              <w:widowControl w:val="0"/>
              <w:overflowPunct w:val="0"/>
              <w:autoSpaceDE w:val="0"/>
              <w:autoSpaceDN w:val="0"/>
              <w:spacing w:after="180"/>
              <w:jc w:val="both"/>
              <w:rPr>
                <w:rFonts w:eastAsia="宋体"/>
              </w:rPr>
            </w:pPr>
            <w:r>
              <w:t>SCS</w:t>
            </w:r>
          </w:p>
        </w:tc>
        <w:tc>
          <w:tcPr>
            <w:tcW w:w="2268" w:type="dxa"/>
            <w:vAlign w:val="center"/>
          </w:tcPr>
          <w:p w:rsidR="00B353DA" w:rsidRDefault="00B353DA" w:rsidP="00CB659D">
            <w:r w:rsidRPr="005E5EE2">
              <w:t>30kHz</w:t>
            </w:r>
          </w:p>
        </w:tc>
        <w:tc>
          <w:tcPr>
            <w:tcW w:w="2322" w:type="dxa"/>
            <w:vAlign w:val="center"/>
          </w:tcPr>
          <w:p w:rsidR="00B353DA" w:rsidRPr="005E5EE2" w:rsidRDefault="00B353DA" w:rsidP="00CB659D">
            <w:r w:rsidRPr="005E5EE2">
              <w:t xml:space="preserve">30kHz for TDD </w:t>
            </w:r>
          </w:p>
          <w:p w:rsidR="00B353DA" w:rsidRDefault="00B353DA" w:rsidP="00CB659D">
            <w:r w:rsidRPr="005E5EE2">
              <w:t>15kHz for FDD</w:t>
            </w:r>
          </w:p>
        </w:tc>
        <w:tc>
          <w:tcPr>
            <w:tcW w:w="2322" w:type="dxa"/>
            <w:vAlign w:val="center"/>
          </w:tcPr>
          <w:p w:rsidR="00B353DA" w:rsidRDefault="00B353DA" w:rsidP="00CB659D">
            <w:r w:rsidRPr="005E5EE2">
              <w:t>15kHz</w:t>
            </w:r>
          </w:p>
        </w:tc>
      </w:tr>
      <w:tr w:rsidR="00B353DA" w:rsidTr="00C86AA5">
        <w:tc>
          <w:tcPr>
            <w:tcW w:w="2376" w:type="dxa"/>
          </w:tcPr>
          <w:p w:rsidR="00B353DA" w:rsidRDefault="00B353DA" w:rsidP="00CB659D">
            <w:pPr>
              <w:widowControl w:val="0"/>
              <w:overflowPunct w:val="0"/>
              <w:autoSpaceDE w:val="0"/>
              <w:autoSpaceDN w:val="0"/>
              <w:spacing w:after="180"/>
              <w:jc w:val="both"/>
            </w:pPr>
            <w:r w:rsidRPr="0048378B">
              <w:rPr>
                <w:szCs w:val="21"/>
              </w:rPr>
              <w:t>Number of antenna elements for BS</w:t>
            </w:r>
          </w:p>
        </w:tc>
        <w:tc>
          <w:tcPr>
            <w:tcW w:w="2268" w:type="dxa"/>
            <w:vAlign w:val="center"/>
          </w:tcPr>
          <w:p w:rsidR="00B353DA" w:rsidRDefault="00B353DA" w:rsidP="00CB659D">
            <w:pPr>
              <w:widowControl w:val="0"/>
              <w:jc w:val="both"/>
            </w:pPr>
            <w:r>
              <w:rPr>
                <w:rFonts w:eastAsiaTheme="minorEastAsia" w:hint="eastAsia"/>
                <w:lang w:eastAsia="zh-CN"/>
              </w:rPr>
              <w:t xml:space="preserve">192, </w:t>
            </w:r>
            <w:r w:rsidRPr="0002019F">
              <w:t>(M,N,P,Mg,Ng) = (12,8,2,1,1)</w:t>
            </w:r>
          </w:p>
        </w:tc>
        <w:tc>
          <w:tcPr>
            <w:tcW w:w="2322" w:type="dxa"/>
            <w:vAlign w:val="center"/>
          </w:tcPr>
          <w:p w:rsidR="00B353DA" w:rsidRDefault="00B353DA" w:rsidP="00CB659D">
            <w:pPr>
              <w:pStyle w:val="af1"/>
              <w:spacing w:before="0" w:beforeAutospacing="0" w:after="0" w:afterAutospacing="0"/>
              <w:rPr>
                <w:rFonts w:ascii="Times New Roman" w:hAnsi="Times New Roman" w:cs="Times New Roman"/>
                <w:sz w:val="20"/>
                <w:szCs w:val="20"/>
              </w:rPr>
            </w:pPr>
            <w:r>
              <w:rPr>
                <w:rFonts w:ascii="Times New Roman" w:hAnsi="Times New Roman" w:cs="Times New Roman" w:hint="eastAsia"/>
                <w:sz w:val="20"/>
                <w:szCs w:val="20"/>
              </w:rPr>
              <w:t xml:space="preserve">64, </w:t>
            </w:r>
            <w:r w:rsidRPr="0002019F">
              <w:rPr>
                <w:rFonts w:ascii="Times New Roman" w:hAnsi="Times New Roman" w:cs="Times New Roman"/>
                <w:sz w:val="20"/>
                <w:szCs w:val="20"/>
              </w:rPr>
              <w:t>(M,N,P,Mg,Ng) = (8,4,2,1,1)</w:t>
            </w:r>
          </w:p>
          <w:p w:rsidR="00B353DA" w:rsidRDefault="00B353DA" w:rsidP="00CB659D">
            <w:pPr>
              <w:widowControl w:val="0"/>
              <w:jc w:val="both"/>
            </w:pPr>
            <w:r>
              <w:rPr>
                <w:rFonts w:eastAsiaTheme="minorEastAsia" w:hint="eastAsia"/>
                <w:lang w:eastAsia="zh-CN"/>
              </w:rPr>
              <w:t xml:space="preserve">32, </w:t>
            </w:r>
            <w:r w:rsidRPr="0002019F">
              <w:t>(M,N,P,Mg,Ng) = (8,2,2,1,1)</w:t>
            </w:r>
          </w:p>
        </w:tc>
        <w:tc>
          <w:tcPr>
            <w:tcW w:w="2322" w:type="dxa"/>
            <w:vAlign w:val="center"/>
          </w:tcPr>
          <w:p w:rsidR="00B353DA" w:rsidRDefault="00B353DA" w:rsidP="00CB659D">
            <w:pPr>
              <w:widowControl w:val="0"/>
              <w:jc w:val="both"/>
            </w:pPr>
            <w:r>
              <w:rPr>
                <w:rFonts w:eastAsiaTheme="minorEastAsia" w:hint="eastAsia"/>
                <w:lang w:eastAsia="zh-CN"/>
              </w:rPr>
              <w:t xml:space="preserve">16, </w:t>
            </w:r>
            <w:r>
              <w:t>(M,N,P,Mg,Ng) = (</w:t>
            </w:r>
            <w:r>
              <w:rPr>
                <w:rFonts w:hint="eastAsia"/>
              </w:rPr>
              <w:t>4</w:t>
            </w:r>
            <w:r w:rsidRPr="0002019F">
              <w:t>,2,2,1,1)</w:t>
            </w:r>
          </w:p>
        </w:tc>
      </w:tr>
      <w:tr w:rsidR="00B353DA" w:rsidTr="00C86AA5">
        <w:tc>
          <w:tcPr>
            <w:tcW w:w="2376" w:type="dxa"/>
          </w:tcPr>
          <w:p w:rsidR="00B353DA" w:rsidRDefault="00B353DA" w:rsidP="00CB659D">
            <w:pPr>
              <w:widowControl w:val="0"/>
              <w:overflowPunct w:val="0"/>
              <w:autoSpaceDE w:val="0"/>
              <w:autoSpaceDN w:val="0"/>
              <w:spacing w:after="180"/>
              <w:jc w:val="both"/>
            </w:pPr>
            <w:r w:rsidRPr="0048378B">
              <w:rPr>
                <w:szCs w:val="21"/>
              </w:rPr>
              <w:t>Number of TxRUs for BS</w:t>
            </w:r>
          </w:p>
        </w:tc>
        <w:tc>
          <w:tcPr>
            <w:tcW w:w="2268" w:type="dxa"/>
            <w:vAlign w:val="center"/>
          </w:tcPr>
          <w:p w:rsidR="00B353DA" w:rsidRPr="00B353DA" w:rsidRDefault="00B353DA" w:rsidP="00CB659D">
            <w:pPr>
              <w:widowControl w:val="0"/>
              <w:jc w:val="both"/>
              <w:rPr>
                <w:rFonts w:eastAsiaTheme="minorEastAsia"/>
                <w:lang w:eastAsia="zh-CN"/>
              </w:rPr>
            </w:pPr>
            <w:r>
              <w:rPr>
                <w:rFonts w:eastAsiaTheme="minorEastAsia" w:hint="eastAsia"/>
                <w:lang w:eastAsia="zh-CN"/>
              </w:rPr>
              <w:t>4</w:t>
            </w:r>
          </w:p>
        </w:tc>
        <w:tc>
          <w:tcPr>
            <w:tcW w:w="2322" w:type="dxa"/>
            <w:vAlign w:val="center"/>
          </w:tcPr>
          <w:p w:rsidR="00B353DA" w:rsidRPr="00A81DAD" w:rsidRDefault="00B353DA" w:rsidP="00CB659D">
            <w:pPr>
              <w:widowControl w:val="0"/>
              <w:jc w:val="both"/>
              <w:rPr>
                <w:rFonts w:eastAsiaTheme="minorEastAsia"/>
                <w:lang w:eastAsia="zh-CN"/>
              </w:rPr>
            </w:pPr>
            <w:r>
              <w:rPr>
                <w:rFonts w:eastAsiaTheme="minorEastAsia" w:hint="eastAsia"/>
                <w:lang w:eastAsia="zh-CN"/>
              </w:rPr>
              <w:t>4</w:t>
            </w:r>
          </w:p>
        </w:tc>
        <w:tc>
          <w:tcPr>
            <w:tcW w:w="2322" w:type="dxa"/>
            <w:vAlign w:val="center"/>
          </w:tcPr>
          <w:p w:rsidR="00B353DA" w:rsidRPr="00B353DA" w:rsidRDefault="00B353DA" w:rsidP="00CB659D">
            <w:pPr>
              <w:widowControl w:val="0"/>
              <w:jc w:val="both"/>
              <w:rPr>
                <w:rFonts w:eastAsiaTheme="minorEastAsia"/>
                <w:lang w:eastAsia="zh-CN"/>
              </w:rPr>
            </w:pPr>
            <w:r>
              <w:rPr>
                <w:rFonts w:eastAsiaTheme="minorEastAsia" w:hint="eastAsia"/>
                <w:lang w:eastAsia="zh-CN"/>
              </w:rPr>
              <w:t>4</w:t>
            </w:r>
          </w:p>
        </w:tc>
      </w:tr>
      <w:tr w:rsidR="00B353DA" w:rsidTr="00CB659D">
        <w:tc>
          <w:tcPr>
            <w:tcW w:w="2376" w:type="dxa"/>
          </w:tcPr>
          <w:p w:rsidR="00B353DA" w:rsidRPr="00A81DAD" w:rsidRDefault="00B353DA" w:rsidP="00CB659D">
            <w:pPr>
              <w:rPr>
                <w:rFonts w:eastAsiaTheme="minorEastAsia"/>
                <w:lang w:eastAsia="zh-CN"/>
              </w:rPr>
            </w:pPr>
            <w:r>
              <w:rPr>
                <w:rFonts w:eastAsiaTheme="minorEastAsia" w:hint="eastAsia"/>
                <w:lang w:val="en-GB" w:eastAsia="zh-CN"/>
              </w:rPr>
              <w:t xml:space="preserve">Number of </w:t>
            </w:r>
            <w:r w:rsidRPr="0048378B">
              <w:rPr>
                <w:lang w:val="en-GB"/>
              </w:rPr>
              <w:t xml:space="preserve">UE </w:t>
            </w:r>
            <w:r>
              <w:rPr>
                <w:rFonts w:eastAsiaTheme="minorEastAsia" w:hint="eastAsia"/>
                <w:lang w:val="en-GB" w:eastAsia="zh-CN"/>
              </w:rPr>
              <w:t xml:space="preserve">Tx </w:t>
            </w:r>
            <w:r w:rsidRPr="0048378B">
              <w:rPr>
                <w:lang w:val="en-GB"/>
              </w:rPr>
              <w:t>chains</w:t>
            </w:r>
          </w:p>
        </w:tc>
        <w:tc>
          <w:tcPr>
            <w:tcW w:w="2268" w:type="dxa"/>
          </w:tcPr>
          <w:p w:rsidR="00B353DA" w:rsidRPr="009423CA" w:rsidRDefault="00B353DA" w:rsidP="00CB659D">
            <w:pPr>
              <w:widowControl w:val="0"/>
              <w:jc w:val="both"/>
              <w:rPr>
                <w:rFonts w:eastAsiaTheme="minorEastAsia"/>
                <w:lang w:eastAsia="zh-CN"/>
              </w:rPr>
            </w:pPr>
            <w:r>
              <w:rPr>
                <w:rFonts w:eastAsiaTheme="minorEastAsia" w:hint="eastAsia"/>
                <w:lang w:eastAsia="zh-CN"/>
              </w:rPr>
              <w:t>1</w:t>
            </w:r>
          </w:p>
        </w:tc>
        <w:tc>
          <w:tcPr>
            <w:tcW w:w="2322" w:type="dxa"/>
          </w:tcPr>
          <w:p w:rsidR="00B353DA" w:rsidRPr="009423CA" w:rsidRDefault="00B353DA" w:rsidP="00CB659D">
            <w:pPr>
              <w:widowControl w:val="0"/>
              <w:jc w:val="both"/>
              <w:rPr>
                <w:rFonts w:eastAsiaTheme="minorEastAsia"/>
                <w:lang w:eastAsia="zh-CN"/>
              </w:rPr>
            </w:pPr>
            <w:r>
              <w:rPr>
                <w:rFonts w:eastAsiaTheme="minorEastAsia" w:hint="eastAsia"/>
                <w:lang w:eastAsia="zh-CN"/>
              </w:rPr>
              <w:t>1</w:t>
            </w:r>
          </w:p>
        </w:tc>
        <w:tc>
          <w:tcPr>
            <w:tcW w:w="2322" w:type="dxa"/>
          </w:tcPr>
          <w:p w:rsidR="00B353DA" w:rsidRPr="009423CA" w:rsidRDefault="00B353DA" w:rsidP="00CB659D">
            <w:pPr>
              <w:widowControl w:val="0"/>
              <w:jc w:val="both"/>
              <w:rPr>
                <w:rFonts w:eastAsiaTheme="minorEastAsia"/>
                <w:lang w:eastAsia="zh-CN"/>
              </w:rPr>
            </w:pPr>
            <w:r>
              <w:rPr>
                <w:rFonts w:eastAsiaTheme="minorEastAsia" w:hint="eastAsia"/>
                <w:lang w:eastAsia="zh-CN"/>
              </w:rPr>
              <w:t>1</w:t>
            </w:r>
          </w:p>
        </w:tc>
      </w:tr>
      <w:tr w:rsidR="00B353DA" w:rsidTr="00CB659D">
        <w:tc>
          <w:tcPr>
            <w:tcW w:w="2376" w:type="dxa"/>
          </w:tcPr>
          <w:p w:rsidR="00B353DA" w:rsidRPr="001A5CC6" w:rsidRDefault="00B353DA"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Duration</w:t>
            </w:r>
            <w:r>
              <w:t xml:space="preserve"> of </w:t>
            </w:r>
            <w:r>
              <w:rPr>
                <w:rFonts w:eastAsiaTheme="minorEastAsia" w:hint="eastAsia"/>
                <w:lang w:eastAsia="zh-CN"/>
              </w:rPr>
              <w:t>PUSCH</w:t>
            </w:r>
          </w:p>
        </w:tc>
        <w:tc>
          <w:tcPr>
            <w:tcW w:w="2268" w:type="dxa"/>
          </w:tcPr>
          <w:p w:rsidR="00B353DA" w:rsidRDefault="00B353DA" w:rsidP="00CB659D">
            <w:pPr>
              <w:widowControl w:val="0"/>
              <w:jc w:val="both"/>
              <w:rPr>
                <w:rFonts w:eastAsia="宋体"/>
              </w:rPr>
            </w:pPr>
            <w:r>
              <w:t>14 OS</w:t>
            </w:r>
          </w:p>
        </w:tc>
        <w:tc>
          <w:tcPr>
            <w:tcW w:w="2322" w:type="dxa"/>
          </w:tcPr>
          <w:p w:rsidR="00B353DA" w:rsidRDefault="00B353DA" w:rsidP="00CB659D">
            <w:pPr>
              <w:widowControl w:val="0"/>
              <w:jc w:val="both"/>
              <w:rPr>
                <w:rFonts w:eastAsia="宋体"/>
              </w:rPr>
            </w:pPr>
            <w:r>
              <w:t>14 OS</w:t>
            </w:r>
          </w:p>
        </w:tc>
        <w:tc>
          <w:tcPr>
            <w:tcW w:w="2322" w:type="dxa"/>
          </w:tcPr>
          <w:p w:rsidR="00B353DA" w:rsidRDefault="00B353DA" w:rsidP="00CB659D">
            <w:pPr>
              <w:widowControl w:val="0"/>
              <w:jc w:val="both"/>
              <w:rPr>
                <w:rFonts w:eastAsia="宋体"/>
              </w:rPr>
            </w:pPr>
            <w:r>
              <w:t>14 OS</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宋体"/>
              </w:rPr>
            </w:pPr>
            <w:r w:rsidRPr="00C53172">
              <w:t>DMRS configuration for PUCCH</w:t>
            </w:r>
          </w:p>
        </w:tc>
        <w:tc>
          <w:tcPr>
            <w:tcW w:w="2268" w:type="dxa"/>
            <w:vAlign w:val="center"/>
          </w:tcPr>
          <w:p w:rsidR="00B353DA" w:rsidRDefault="00B353DA" w:rsidP="00CB659D">
            <w:pPr>
              <w:widowControl w:val="0"/>
              <w:jc w:val="both"/>
              <w:rPr>
                <w:rFonts w:eastAsia="宋体"/>
              </w:rPr>
            </w:pPr>
            <w:r w:rsidRPr="00C53172">
              <w:rPr>
                <w:color w:val="000000" w:themeColor="text1"/>
                <w:kern w:val="24"/>
              </w:rPr>
              <w:t>w/</w:t>
            </w:r>
            <w:r>
              <w:rPr>
                <w:rFonts w:hint="eastAsia"/>
                <w:color w:val="000000" w:themeColor="text1"/>
                <w:kern w:val="24"/>
              </w:rPr>
              <w:t>o</w:t>
            </w:r>
            <w:r w:rsidRPr="00C53172">
              <w:rPr>
                <w:color w:val="000000" w:themeColor="text1"/>
                <w:kern w:val="24"/>
              </w:rPr>
              <w:t xml:space="preserve"> additional</w:t>
            </w:r>
            <w:r>
              <w:rPr>
                <w:rFonts w:hint="eastAsia"/>
                <w:color w:val="000000" w:themeColor="text1"/>
                <w:kern w:val="24"/>
              </w:rPr>
              <w:t xml:space="preserve"> DMRS</w:t>
            </w:r>
          </w:p>
        </w:tc>
        <w:tc>
          <w:tcPr>
            <w:tcW w:w="2322" w:type="dxa"/>
            <w:vAlign w:val="center"/>
          </w:tcPr>
          <w:p w:rsidR="00B353DA" w:rsidRPr="00AD17F7" w:rsidRDefault="00B353DA" w:rsidP="00CB659D">
            <w:pPr>
              <w:pStyle w:val="af1"/>
              <w:adjustRightInd w:val="0"/>
              <w:snapToGrid w:val="0"/>
              <w:spacing w:before="0" w:beforeAutospacing="0" w:after="0" w:afterAutospacing="0"/>
              <w:rPr>
                <w:rFonts w:ascii="Times New Roman" w:hAnsi="Times New Roman" w:cs="Times New Roman"/>
                <w:sz w:val="20"/>
                <w:szCs w:val="20"/>
              </w:rPr>
            </w:pPr>
            <w:r w:rsidRPr="00C53172">
              <w:rPr>
                <w:rFonts w:ascii="Times New Roman" w:hAnsi="Times New Roman"/>
                <w:color w:val="000000" w:themeColor="text1"/>
                <w:kern w:val="24"/>
                <w:sz w:val="20"/>
                <w:szCs w:val="20"/>
              </w:rPr>
              <w:t>w/</w:t>
            </w:r>
            <w:r>
              <w:rPr>
                <w:rFonts w:ascii="Times New Roman" w:hAnsi="Times New Roman" w:hint="eastAsia"/>
                <w:color w:val="000000" w:themeColor="text1"/>
                <w:kern w:val="24"/>
                <w:sz w:val="20"/>
                <w:szCs w:val="20"/>
              </w:rPr>
              <w:t>o</w:t>
            </w:r>
            <w:r w:rsidRPr="00C53172">
              <w:rPr>
                <w:rFonts w:ascii="Times New Roman" w:hAnsi="Times New Roman"/>
                <w:color w:val="000000" w:themeColor="text1"/>
                <w:kern w:val="24"/>
                <w:sz w:val="20"/>
                <w:szCs w:val="20"/>
              </w:rPr>
              <w:t xml:space="preserve"> additional</w:t>
            </w:r>
            <w:r>
              <w:rPr>
                <w:rFonts w:ascii="Times New Roman" w:hAnsi="Times New Roman" w:hint="eastAsia"/>
                <w:color w:val="000000" w:themeColor="text1"/>
                <w:kern w:val="24"/>
                <w:sz w:val="20"/>
                <w:szCs w:val="20"/>
              </w:rPr>
              <w:t xml:space="preserve"> DMRS</w:t>
            </w:r>
          </w:p>
        </w:tc>
        <w:tc>
          <w:tcPr>
            <w:tcW w:w="2322" w:type="dxa"/>
            <w:vAlign w:val="center"/>
          </w:tcPr>
          <w:p w:rsidR="00B353DA" w:rsidRDefault="00B353DA" w:rsidP="00CB659D">
            <w:pPr>
              <w:widowControl w:val="0"/>
              <w:jc w:val="both"/>
              <w:rPr>
                <w:rFonts w:eastAsia="宋体"/>
              </w:rPr>
            </w:pPr>
            <w:r w:rsidRPr="00C53172">
              <w:rPr>
                <w:color w:val="000000" w:themeColor="text1"/>
                <w:kern w:val="24"/>
              </w:rPr>
              <w:t>w/</w:t>
            </w:r>
            <w:r>
              <w:rPr>
                <w:rFonts w:hint="eastAsia"/>
                <w:color w:val="000000" w:themeColor="text1"/>
                <w:kern w:val="24"/>
              </w:rPr>
              <w:t>o</w:t>
            </w:r>
            <w:r w:rsidRPr="00C53172">
              <w:rPr>
                <w:color w:val="000000" w:themeColor="text1"/>
                <w:kern w:val="24"/>
              </w:rPr>
              <w:t xml:space="preserve"> additional</w:t>
            </w:r>
            <w:r>
              <w:rPr>
                <w:rFonts w:hint="eastAsia"/>
                <w:color w:val="000000" w:themeColor="text1"/>
                <w:kern w:val="24"/>
              </w:rPr>
              <w:t xml:space="preserve"> DMRS</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宋体"/>
              </w:rPr>
            </w:pPr>
            <w:r>
              <w:t>Occupied channel bandwidth</w:t>
            </w:r>
          </w:p>
        </w:tc>
        <w:tc>
          <w:tcPr>
            <w:tcW w:w="2268" w:type="dxa"/>
            <w:vAlign w:val="center"/>
          </w:tcPr>
          <w:p w:rsidR="00B353DA" w:rsidRDefault="00B353DA" w:rsidP="00CB659D">
            <w:r>
              <w:rPr>
                <w:color w:val="000000" w:themeColor="text1"/>
                <w:kern w:val="24"/>
              </w:rPr>
              <w:t>1 PRB</w:t>
            </w:r>
          </w:p>
        </w:tc>
        <w:tc>
          <w:tcPr>
            <w:tcW w:w="2322" w:type="dxa"/>
            <w:vAlign w:val="center"/>
          </w:tcPr>
          <w:p w:rsidR="00B353DA" w:rsidRDefault="00B353DA" w:rsidP="00CB659D">
            <w:r>
              <w:rPr>
                <w:color w:val="000000" w:themeColor="text1"/>
                <w:kern w:val="24"/>
              </w:rPr>
              <w:t>1 PRB</w:t>
            </w:r>
          </w:p>
        </w:tc>
        <w:tc>
          <w:tcPr>
            <w:tcW w:w="2322" w:type="dxa"/>
            <w:vAlign w:val="center"/>
          </w:tcPr>
          <w:p w:rsidR="00B353DA" w:rsidRDefault="00B353DA" w:rsidP="00CB659D">
            <w:r>
              <w:rPr>
                <w:color w:val="000000" w:themeColor="text1"/>
                <w:kern w:val="24"/>
              </w:rPr>
              <w:t>1 PRB</w:t>
            </w:r>
          </w:p>
        </w:tc>
      </w:tr>
      <w:tr w:rsidR="00B353DA" w:rsidTr="00C86AA5">
        <w:tc>
          <w:tcPr>
            <w:tcW w:w="2376" w:type="dxa"/>
          </w:tcPr>
          <w:p w:rsidR="00B353DA" w:rsidRDefault="00B353DA" w:rsidP="00B353DA">
            <w:pPr>
              <w:widowControl w:val="0"/>
              <w:overflowPunct w:val="0"/>
              <w:autoSpaceDE w:val="0"/>
              <w:autoSpaceDN w:val="0"/>
              <w:jc w:val="both"/>
              <w:rPr>
                <w:rFonts w:eastAsia="宋体"/>
                <w:lang w:eastAsia="zh-CN"/>
              </w:rPr>
            </w:pPr>
            <w:r>
              <w:t>Channel Mode</w:t>
            </w:r>
          </w:p>
        </w:tc>
        <w:tc>
          <w:tcPr>
            <w:tcW w:w="2268" w:type="dxa"/>
          </w:tcPr>
          <w:p w:rsidR="00B353DA" w:rsidRDefault="00B353DA">
            <w:pPr>
              <w:widowControl w:val="0"/>
              <w:overflowPunct w:val="0"/>
              <w:autoSpaceDE w:val="0"/>
              <w:autoSpaceDN w:val="0"/>
              <w:jc w:val="both"/>
              <w:rPr>
                <w:rFonts w:eastAsia="宋体"/>
              </w:rPr>
            </w:pPr>
            <w:r>
              <w:rPr>
                <w:rFonts w:hint="eastAsia"/>
              </w:rPr>
              <w:t>TDL-C, 30</w:t>
            </w:r>
            <w:r w:rsidRPr="00664753">
              <w:rPr>
                <w:rFonts w:hint="eastAsia"/>
              </w:rPr>
              <w:t xml:space="preserve">0ns </w:t>
            </w:r>
          </w:p>
        </w:tc>
        <w:tc>
          <w:tcPr>
            <w:tcW w:w="2322" w:type="dxa"/>
          </w:tcPr>
          <w:p w:rsidR="00B353DA" w:rsidRPr="00664753" w:rsidRDefault="00B353DA" w:rsidP="00C86AA5">
            <w:pPr>
              <w:overflowPunct w:val="0"/>
              <w:autoSpaceDE w:val="0"/>
              <w:autoSpaceDN w:val="0"/>
            </w:pPr>
            <w:r>
              <w:rPr>
                <w:rFonts w:hint="eastAsia"/>
              </w:rPr>
              <w:t>TDL-D, 300</w:t>
            </w:r>
            <w:r w:rsidRPr="00664753">
              <w:rPr>
                <w:rFonts w:hint="eastAsia"/>
              </w:rPr>
              <w:t xml:space="preserve">ns for </w:t>
            </w:r>
            <w:r>
              <w:rPr>
                <w:rFonts w:hint="eastAsia"/>
              </w:rPr>
              <w:t>O2O</w:t>
            </w:r>
          </w:p>
          <w:p w:rsidR="00B353DA" w:rsidRPr="00EC3269" w:rsidRDefault="00B353DA" w:rsidP="00B353DA">
            <w:pPr>
              <w:widowControl w:val="0"/>
              <w:overflowPunct w:val="0"/>
              <w:autoSpaceDE w:val="0"/>
              <w:autoSpaceDN w:val="0"/>
              <w:jc w:val="both"/>
              <w:rPr>
                <w:rFonts w:eastAsiaTheme="minorEastAsia"/>
                <w:lang w:eastAsia="zh-CN"/>
              </w:rPr>
            </w:pPr>
            <w:r w:rsidRPr="00664753">
              <w:rPr>
                <w:rFonts w:hint="eastAsia"/>
              </w:rPr>
              <w:t>TDL-C, 3</w:t>
            </w:r>
            <w:r>
              <w:rPr>
                <w:rFonts w:hint="eastAsia"/>
              </w:rPr>
              <w:t>00</w:t>
            </w:r>
            <w:r w:rsidRPr="00664753">
              <w:rPr>
                <w:rFonts w:hint="eastAsia"/>
              </w:rPr>
              <w:t>ns for O2I</w:t>
            </w:r>
            <w:r>
              <w:rPr>
                <w:rFonts w:hint="eastAsia"/>
              </w:rPr>
              <w:t xml:space="preserve"> </w:t>
            </w:r>
          </w:p>
        </w:tc>
        <w:tc>
          <w:tcPr>
            <w:tcW w:w="2322" w:type="dxa"/>
            <w:vAlign w:val="center"/>
          </w:tcPr>
          <w:p w:rsidR="00B353DA" w:rsidRDefault="00B353DA" w:rsidP="00B353DA">
            <w:pPr>
              <w:widowControl w:val="0"/>
              <w:overflowPunct w:val="0"/>
              <w:autoSpaceDE w:val="0"/>
              <w:autoSpaceDN w:val="0"/>
              <w:jc w:val="both"/>
              <w:rPr>
                <w:rFonts w:eastAsia="宋体"/>
              </w:rPr>
            </w:pPr>
            <w:r>
              <w:t>TDL-</w:t>
            </w:r>
            <w:r>
              <w:rPr>
                <w:rFonts w:hint="eastAsia"/>
              </w:rPr>
              <w:t>D</w:t>
            </w:r>
            <w:r>
              <w:t>, 30</w:t>
            </w:r>
            <w:r w:rsidRPr="005E5EE2">
              <w:t>ns</w:t>
            </w:r>
          </w:p>
        </w:tc>
      </w:tr>
      <w:tr w:rsidR="00B353DA" w:rsidTr="00C86AA5">
        <w:tc>
          <w:tcPr>
            <w:tcW w:w="2376" w:type="dxa"/>
          </w:tcPr>
          <w:p w:rsidR="00B353DA" w:rsidRDefault="00B353DA" w:rsidP="00CB659D">
            <w:pPr>
              <w:widowControl w:val="0"/>
              <w:overflowPunct w:val="0"/>
              <w:autoSpaceDE w:val="0"/>
              <w:autoSpaceDN w:val="0"/>
              <w:spacing w:after="180"/>
              <w:jc w:val="both"/>
              <w:rPr>
                <w:rFonts w:eastAsia="宋体"/>
              </w:rPr>
            </w:pPr>
            <w:r>
              <w:t>UE Mobility:</w:t>
            </w:r>
          </w:p>
        </w:tc>
        <w:tc>
          <w:tcPr>
            <w:tcW w:w="2268" w:type="dxa"/>
            <w:vAlign w:val="center"/>
          </w:tcPr>
          <w:p w:rsidR="00B353DA" w:rsidRDefault="00B353DA" w:rsidP="00CB659D">
            <w:pPr>
              <w:widowControl w:val="0"/>
              <w:overflowPunct w:val="0"/>
              <w:autoSpaceDE w:val="0"/>
              <w:autoSpaceDN w:val="0"/>
              <w:spacing w:after="180"/>
              <w:jc w:val="both"/>
              <w:rPr>
                <w:rFonts w:eastAsia="宋体"/>
              </w:rPr>
            </w:pPr>
            <w:r w:rsidRPr="005E5EE2">
              <w:t>3 km/h</w:t>
            </w:r>
          </w:p>
        </w:tc>
        <w:tc>
          <w:tcPr>
            <w:tcW w:w="2322" w:type="dxa"/>
            <w:vAlign w:val="center"/>
          </w:tcPr>
          <w:p w:rsidR="00B353DA" w:rsidRPr="005E5EE2" w:rsidRDefault="00B353DA" w:rsidP="00CB659D">
            <w:r w:rsidRPr="005E5EE2">
              <w:t>120 km/h for outdoor</w:t>
            </w:r>
          </w:p>
          <w:p w:rsidR="00B353DA" w:rsidRDefault="00B353DA" w:rsidP="00CB659D">
            <w:pPr>
              <w:widowControl w:val="0"/>
              <w:overflowPunct w:val="0"/>
              <w:autoSpaceDE w:val="0"/>
              <w:autoSpaceDN w:val="0"/>
              <w:jc w:val="both"/>
              <w:rPr>
                <w:rFonts w:eastAsia="宋体"/>
              </w:rPr>
            </w:pPr>
            <w:r w:rsidRPr="005E5EE2">
              <w:t>3 km/h for indoor</w:t>
            </w:r>
          </w:p>
        </w:tc>
        <w:tc>
          <w:tcPr>
            <w:tcW w:w="2322" w:type="dxa"/>
            <w:vAlign w:val="center"/>
          </w:tcPr>
          <w:p w:rsidR="00B353DA" w:rsidRDefault="00B353DA" w:rsidP="00CB659D">
            <w:pPr>
              <w:widowControl w:val="0"/>
              <w:overflowPunct w:val="0"/>
              <w:autoSpaceDE w:val="0"/>
              <w:autoSpaceDN w:val="0"/>
              <w:jc w:val="both"/>
              <w:rPr>
                <w:rFonts w:eastAsia="宋体"/>
              </w:rPr>
            </w:pPr>
            <w:r w:rsidRPr="005E5EE2">
              <w:t>120 km/h</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宋体"/>
              </w:rPr>
            </w:pPr>
            <w:r>
              <w:t>Channel estimation</w:t>
            </w:r>
          </w:p>
        </w:tc>
        <w:tc>
          <w:tcPr>
            <w:tcW w:w="2268" w:type="dxa"/>
          </w:tcPr>
          <w:p w:rsidR="00B353DA" w:rsidRDefault="00B353DA" w:rsidP="00CB659D">
            <w:pPr>
              <w:widowControl w:val="0"/>
              <w:jc w:val="both"/>
              <w:rPr>
                <w:rFonts w:eastAsia="宋体"/>
              </w:rPr>
            </w:pPr>
            <w:r>
              <w:t>True</w:t>
            </w:r>
          </w:p>
        </w:tc>
        <w:tc>
          <w:tcPr>
            <w:tcW w:w="2322" w:type="dxa"/>
          </w:tcPr>
          <w:p w:rsidR="00B353DA" w:rsidRDefault="00B353DA" w:rsidP="00CB659D">
            <w:pPr>
              <w:widowControl w:val="0"/>
              <w:jc w:val="both"/>
              <w:rPr>
                <w:rFonts w:eastAsia="宋体"/>
              </w:rPr>
            </w:pPr>
            <w:r>
              <w:t>True</w:t>
            </w:r>
          </w:p>
        </w:tc>
        <w:tc>
          <w:tcPr>
            <w:tcW w:w="2322" w:type="dxa"/>
          </w:tcPr>
          <w:p w:rsidR="00B353DA" w:rsidRDefault="00B353DA" w:rsidP="00CB659D">
            <w:pPr>
              <w:widowControl w:val="0"/>
              <w:jc w:val="both"/>
              <w:rPr>
                <w:rFonts w:eastAsia="宋体"/>
              </w:rPr>
            </w:pPr>
            <w:r>
              <w:t>True</w:t>
            </w:r>
          </w:p>
        </w:tc>
      </w:tr>
      <w:tr w:rsidR="00B353DA" w:rsidTr="00CB659D">
        <w:tc>
          <w:tcPr>
            <w:tcW w:w="2376" w:type="dxa"/>
            <w:vAlign w:val="center"/>
          </w:tcPr>
          <w:p w:rsidR="00B353DA" w:rsidRDefault="00B353DA" w:rsidP="00CB659D">
            <w:pPr>
              <w:widowControl w:val="0"/>
              <w:overflowPunct w:val="0"/>
              <w:autoSpaceDE w:val="0"/>
              <w:autoSpaceDN w:val="0"/>
              <w:spacing w:after="180"/>
              <w:jc w:val="both"/>
              <w:rPr>
                <w:rFonts w:eastAsia="宋体"/>
              </w:rPr>
            </w:pPr>
            <w:r>
              <w:t>PU</w:t>
            </w:r>
            <w:r>
              <w:rPr>
                <w:rFonts w:eastAsiaTheme="minorEastAsia" w:hint="eastAsia"/>
                <w:lang w:eastAsia="zh-CN"/>
              </w:rPr>
              <w:t>C</w:t>
            </w:r>
            <w:r w:rsidRPr="00736C78">
              <w:t>CH repetition</w:t>
            </w:r>
          </w:p>
        </w:tc>
        <w:tc>
          <w:tcPr>
            <w:tcW w:w="2268" w:type="dxa"/>
          </w:tcPr>
          <w:p w:rsidR="00B353DA" w:rsidRPr="00EC3269" w:rsidRDefault="00B353DA" w:rsidP="00CB659D">
            <w:pPr>
              <w:widowControl w:val="0"/>
              <w:jc w:val="both"/>
              <w:rPr>
                <w:rFonts w:eastAsiaTheme="minorEastAsia"/>
                <w:lang w:eastAsia="zh-CN"/>
              </w:rPr>
            </w:pPr>
            <w:r>
              <w:rPr>
                <w:rFonts w:eastAsiaTheme="minorEastAsia" w:hint="eastAsia"/>
                <w:lang w:eastAsia="zh-CN"/>
              </w:rPr>
              <w:t>1/2</w:t>
            </w:r>
          </w:p>
        </w:tc>
        <w:tc>
          <w:tcPr>
            <w:tcW w:w="2322" w:type="dxa"/>
          </w:tcPr>
          <w:p w:rsidR="00B353DA" w:rsidRDefault="00B353DA" w:rsidP="00CB659D">
            <w:pPr>
              <w:widowControl w:val="0"/>
              <w:jc w:val="both"/>
              <w:rPr>
                <w:rFonts w:eastAsia="宋体"/>
              </w:rPr>
            </w:pPr>
            <w:r>
              <w:rPr>
                <w:rFonts w:eastAsiaTheme="minorEastAsia" w:hint="eastAsia"/>
                <w:lang w:eastAsia="zh-CN"/>
              </w:rPr>
              <w:t>1/2</w:t>
            </w:r>
          </w:p>
        </w:tc>
        <w:tc>
          <w:tcPr>
            <w:tcW w:w="2322" w:type="dxa"/>
          </w:tcPr>
          <w:p w:rsidR="00B353DA" w:rsidRDefault="00B353DA" w:rsidP="00CB659D">
            <w:pPr>
              <w:widowControl w:val="0"/>
              <w:jc w:val="both"/>
              <w:rPr>
                <w:rFonts w:eastAsia="宋体"/>
              </w:rPr>
            </w:pPr>
            <w:r>
              <w:rPr>
                <w:rFonts w:eastAsiaTheme="minorEastAsia" w:hint="eastAsia"/>
                <w:lang w:eastAsia="zh-CN"/>
              </w:rPr>
              <w:t>1/2</w:t>
            </w:r>
          </w:p>
        </w:tc>
      </w:tr>
      <w:tr w:rsidR="00B353DA" w:rsidTr="00CB659D">
        <w:tc>
          <w:tcPr>
            <w:tcW w:w="2376" w:type="dxa"/>
          </w:tcPr>
          <w:p w:rsidR="00B353DA" w:rsidRDefault="00B353DA" w:rsidP="00CB659D">
            <w:pPr>
              <w:widowControl w:val="0"/>
              <w:overflowPunct w:val="0"/>
              <w:autoSpaceDE w:val="0"/>
              <w:autoSpaceDN w:val="0"/>
              <w:spacing w:after="180"/>
              <w:jc w:val="both"/>
              <w:rPr>
                <w:rFonts w:eastAsia="宋体"/>
              </w:rPr>
            </w:pPr>
            <w:r>
              <w:rPr>
                <w:rFonts w:hint="eastAsia"/>
              </w:rPr>
              <w:t>Frequency hopping</w:t>
            </w:r>
          </w:p>
        </w:tc>
        <w:tc>
          <w:tcPr>
            <w:tcW w:w="2268" w:type="dxa"/>
          </w:tcPr>
          <w:p w:rsidR="00B353DA" w:rsidRPr="00EB786D" w:rsidRDefault="00B353DA"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c>
          <w:tcPr>
            <w:tcW w:w="2322" w:type="dxa"/>
          </w:tcPr>
          <w:p w:rsidR="00B353DA" w:rsidRPr="00EB786D" w:rsidRDefault="00B353DA"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c>
          <w:tcPr>
            <w:tcW w:w="2322" w:type="dxa"/>
          </w:tcPr>
          <w:p w:rsidR="00B353DA" w:rsidRPr="00EB786D" w:rsidRDefault="00B353DA" w:rsidP="00CB659D">
            <w:pPr>
              <w:pStyle w:val="af1"/>
              <w:overflowPunct w:val="0"/>
              <w:spacing w:before="0" w:beforeAutospacing="0" w:after="180" w:afterAutospacing="0"/>
              <w:rPr>
                <w:rFonts w:ascii="Times New Roman" w:hAnsi="Times New Roman" w:cstheme="minorBidi"/>
                <w:color w:val="000000" w:themeColor="text1"/>
                <w:kern w:val="24"/>
                <w:sz w:val="20"/>
                <w:szCs w:val="20"/>
              </w:rPr>
            </w:pPr>
            <w:r>
              <w:rPr>
                <w:rFonts w:ascii="Times New Roman" w:hAnsi="Times New Roman" w:cs="Times New Roman" w:hint="eastAsia"/>
                <w:sz w:val="20"/>
                <w:szCs w:val="20"/>
              </w:rPr>
              <w:t>On</w:t>
            </w:r>
          </w:p>
        </w:tc>
      </w:tr>
    </w:tbl>
    <w:p w:rsidR="00144D9F" w:rsidRDefault="00144D9F" w:rsidP="00170A8F">
      <w:pPr>
        <w:pStyle w:val="a0"/>
        <w:tabs>
          <w:tab w:val="left" w:pos="0"/>
          <w:tab w:val="left" w:pos="540"/>
        </w:tabs>
        <w:jc w:val="center"/>
        <w:rPr>
          <w:rFonts w:eastAsiaTheme="minorEastAsia"/>
          <w:lang w:eastAsia="zh-CN"/>
        </w:rPr>
      </w:pPr>
    </w:p>
    <w:p w:rsidR="00986939" w:rsidRDefault="00E73084" w:rsidP="004251A4">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AC29B5">
        <w:rPr>
          <w:noProof/>
        </w:rPr>
        <w:t>5</w:t>
      </w:r>
      <w:r>
        <w:fldChar w:fldCharType="end"/>
      </w:r>
      <w:r>
        <w:rPr>
          <w:rFonts w:eastAsiaTheme="minorEastAsia" w:hint="eastAsia"/>
          <w:lang w:eastAsia="zh-CN"/>
        </w:rPr>
        <w:t>: simulation assumptions of PRACH</w:t>
      </w:r>
    </w:p>
    <w:tbl>
      <w:tblPr>
        <w:tblStyle w:val="af3"/>
        <w:tblW w:w="9288" w:type="dxa"/>
        <w:tblLayout w:type="fixed"/>
        <w:tblLook w:val="04A0" w:firstRow="1" w:lastRow="0" w:firstColumn="1" w:lastColumn="0" w:noHBand="0" w:noVBand="1"/>
      </w:tblPr>
      <w:tblGrid>
        <w:gridCol w:w="2376"/>
        <w:gridCol w:w="2268"/>
        <w:gridCol w:w="2322"/>
        <w:gridCol w:w="2322"/>
      </w:tblGrid>
      <w:tr w:rsidR="00CE3889" w:rsidTr="00D27E53">
        <w:tc>
          <w:tcPr>
            <w:tcW w:w="2376" w:type="dxa"/>
            <w:shd w:val="clear" w:color="auto" w:fill="8DB3E2"/>
            <w:vAlign w:val="center"/>
          </w:tcPr>
          <w:p w:rsidR="00CE3889" w:rsidRDefault="00CE3889" w:rsidP="00CB659D">
            <w:pPr>
              <w:pStyle w:val="a0"/>
              <w:jc w:val="center"/>
              <w:rPr>
                <w:rFonts w:eastAsia="宋体"/>
                <w:lang w:eastAsia="zh-CN"/>
              </w:rPr>
            </w:pPr>
            <w:r w:rsidRPr="005E5EE2">
              <w:rPr>
                <w:b/>
                <w:bCs/>
              </w:rPr>
              <w:t>Parameters</w:t>
            </w:r>
          </w:p>
        </w:tc>
        <w:tc>
          <w:tcPr>
            <w:tcW w:w="6912" w:type="dxa"/>
            <w:gridSpan w:val="3"/>
            <w:shd w:val="clear" w:color="auto" w:fill="8DB3E2"/>
            <w:vAlign w:val="center"/>
          </w:tcPr>
          <w:p w:rsidR="00CE3889" w:rsidRDefault="00CE3889" w:rsidP="00CB659D">
            <w:pPr>
              <w:pStyle w:val="a0"/>
              <w:jc w:val="center"/>
              <w:rPr>
                <w:rFonts w:eastAsia="宋体"/>
                <w:lang w:eastAsia="zh-CN"/>
              </w:rPr>
            </w:pPr>
            <w:r w:rsidRPr="005E5EE2">
              <w:rPr>
                <w:b/>
                <w:bCs/>
              </w:rPr>
              <w:t>Values</w:t>
            </w:r>
          </w:p>
        </w:tc>
      </w:tr>
      <w:tr w:rsidR="00D27E53" w:rsidTr="00D27E53">
        <w:tc>
          <w:tcPr>
            <w:tcW w:w="2376" w:type="dxa"/>
            <w:shd w:val="clear" w:color="auto" w:fill="8DB3E2"/>
          </w:tcPr>
          <w:p w:rsidR="00CE3889" w:rsidRDefault="00CE3889" w:rsidP="00CB659D">
            <w:pPr>
              <w:pStyle w:val="a0"/>
              <w:rPr>
                <w:rFonts w:eastAsia="宋体"/>
                <w:lang w:eastAsia="zh-CN"/>
              </w:rPr>
            </w:pPr>
            <w:r w:rsidRPr="005E5EE2">
              <w:t>Scenario</w:t>
            </w:r>
          </w:p>
        </w:tc>
        <w:tc>
          <w:tcPr>
            <w:tcW w:w="2268" w:type="dxa"/>
            <w:shd w:val="clear" w:color="auto" w:fill="8DB3E2"/>
            <w:vAlign w:val="center"/>
          </w:tcPr>
          <w:p w:rsidR="00CE3889" w:rsidRDefault="00CE3889" w:rsidP="00CB659D">
            <w:pPr>
              <w:pStyle w:val="a0"/>
              <w:rPr>
                <w:rFonts w:eastAsia="宋体"/>
                <w:lang w:eastAsia="zh-CN"/>
              </w:rPr>
            </w:pPr>
            <w:r w:rsidRPr="005E5EE2">
              <w:t>Urban</w:t>
            </w:r>
          </w:p>
        </w:tc>
        <w:tc>
          <w:tcPr>
            <w:tcW w:w="2322" w:type="dxa"/>
            <w:shd w:val="clear" w:color="auto" w:fill="8DB3E2"/>
            <w:vAlign w:val="center"/>
          </w:tcPr>
          <w:p w:rsidR="00CE3889" w:rsidRDefault="00CE3889" w:rsidP="00CB659D">
            <w:pPr>
              <w:pStyle w:val="a0"/>
              <w:rPr>
                <w:rFonts w:eastAsia="宋体"/>
                <w:lang w:eastAsia="zh-CN"/>
              </w:rPr>
            </w:pPr>
            <w:r w:rsidRPr="005E5EE2">
              <w:t>Rural</w:t>
            </w:r>
          </w:p>
        </w:tc>
        <w:tc>
          <w:tcPr>
            <w:tcW w:w="2322" w:type="dxa"/>
            <w:shd w:val="clear" w:color="auto" w:fill="8DB3E2"/>
            <w:vAlign w:val="center"/>
          </w:tcPr>
          <w:p w:rsidR="00CE3889" w:rsidRDefault="00CE3889" w:rsidP="00CB659D">
            <w:pPr>
              <w:pStyle w:val="a0"/>
              <w:rPr>
                <w:rFonts w:eastAsia="宋体"/>
                <w:lang w:eastAsia="zh-CN"/>
              </w:rPr>
            </w:pPr>
            <w:r w:rsidRPr="005E5EE2">
              <w:t>Rural with long distance</w:t>
            </w:r>
          </w:p>
        </w:tc>
      </w:tr>
      <w:tr w:rsidR="00CE3889" w:rsidTr="00C86AA5">
        <w:tc>
          <w:tcPr>
            <w:tcW w:w="2376" w:type="dxa"/>
          </w:tcPr>
          <w:p w:rsidR="00CE3889" w:rsidRPr="00E97FD6" w:rsidRDefault="00CE3889" w:rsidP="00CB659D">
            <w:pPr>
              <w:widowControl w:val="0"/>
              <w:overflowPunct w:val="0"/>
              <w:autoSpaceDE w:val="0"/>
              <w:autoSpaceDN w:val="0"/>
              <w:spacing w:after="180"/>
              <w:jc w:val="both"/>
              <w:rPr>
                <w:rFonts w:eastAsiaTheme="minorEastAsia"/>
                <w:lang w:eastAsia="zh-CN"/>
              </w:rPr>
            </w:pPr>
            <w:r>
              <w:t>Carrier</w:t>
            </w:r>
          </w:p>
        </w:tc>
        <w:tc>
          <w:tcPr>
            <w:tcW w:w="2268" w:type="dxa"/>
            <w:vAlign w:val="center"/>
          </w:tcPr>
          <w:p w:rsidR="00CE3889" w:rsidRDefault="00CE3889" w:rsidP="00CB659D">
            <w:r w:rsidRPr="005E5EE2">
              <w:rPr>
                <w:rFonts w:eastAsia="宋体"/>
                <w:color w:val="000000"/>
              </w:rPr>
              <w:t>4GHz</w:t>
            </w:r>
            <w:r>
              <w:rPr>
                <w:rFonts w:eastAsia="宋体" w:hint="eastAsia"/>
                <w:color w:val="000000"/>
                <w:lang w:eastAsia="zh-CN"/>
              </w:rPr>
              <w:t xml:space="preserve">, </w:t>
            </w:r>
            <w:r>
              <w:rPr>
                <w:rFonts w:eastAsia="宋体" w:hint="eastAsia"/>
                <w:color w:val="000000"/>
              </w:rPr>
              <w:t>2.6GHz</w:t>
            </w:r>
          </w:p>
        </w:tc>
        <w:tc>
          <w:tcPr>
            <w:tcW w:w="2322" w:type="dxa"/>
            <w:vAlign w:val="center"/>
          </w:tcPr>
          <w:p w:rsidR="00CE3889" w:rsidRDefault="00CE3889" w:rsidP="00CB659D">
            <w:r w:rsidRPr="005E5EE2">
              <w:t>TDD for 4GHz</w:t>
            </w:r>
            <w:r>
              <w:rPr>
                <w:rFonts w:eastAsiaTheme="minorEastAsia" w:hint="eastAsia"/>
                <w:lang w:eastAsia="zh-CN"/>
              </w:rPr>
              <w:t xml:space="preserve">, </w:t>
            </w:r>
            <w:r>
              <w:rPr>
                <w:rFonts w:hint="eastAsia"/>
              </w:rPr>
              <w:t>2.6GHz</w:t>
            </w:r>
          </w:p>
          <w:p w:rsidR="00CE3889" w:rsidRDefault="00CE3889" w:rsidP="00CB659D">
            <w:r>
              <w:t>FDD for</w:t>
            </w:r>
            <w:r w:rsidRPr="005E5EE2">
              <w:t>2GHz</w:t>
            </w:r>
            <w:r>
              <w:rPr>
                <w:rFonts w:eastAsiaTheme="minorEastAsia" w:hint="eastAsia"/>
                <w:lang w:eastAsia="zh-CN"/>
              </w:rPr>
              <w:t xml:space="preserve">. </w:t>
            </w:r>
            <w:r>
              <w:rPr>
                <w:rFonts w:hint="eastAsia"/>
              </w:rPr>
              <w:t>700MHz</w:t>
            </w:r>
          </w:p>
        </w:tc>
        <w:tc>
          <w:tcPr>
            <w:tcW w:w="2322" w:type="dxa"/>
            <w:vAlign w:val="center"/>
          </w:tcPr>
          <w:p w:rsidR="00CE3889" w:rsidRDefault="00CE3889" w:rsidP="00CB659D">
            <w:r w:rsidRPr="005E5EE2">
              <w:t>TDD for 4GHz</w:t>
            </w:r>
          </w:p>
          <w:p w:rsidR="00CE3889" w:rsidRDefault="00CE3889" w:rsidP="00CB659D">
            <w:r w:rsidRPr="005E5EE2">
              <w:t xml:space="preserve">FDD for </w:t>
            </w:r>
            <w:r>
              <w:rPr>
                <w:rFonts w:hint="eastAsia"/>
              </w:rPr>
              <w:t>700M</w:t>
            </w:r>
            <w:r w:rsidRPr="005E5EE2">
              <w:t>Hz</w:t>
            </w:r>
          </w:p>
        </w:tc>
      </w:tr>
      <w:tr w:rsidR="00CE3889" w:rsidTr="00C86AA5">
        <w:tc>
          <w:tcPr>
            <w:tcW w:w="2376" w:type="dxa"/>
          </w:tcPr>
          <w:p w:rsidR="00CE3889" w:rsidRPr="00EC3269" w:rsidRDefault="00CE3889"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Format type</w:t>
            </w:r>
          </w:p>
        </w:tc>
        <w:tc>
          <w:tcPr>
            <w:tcW w:w="2268" w:type="dxa"/>
          </w:tcPr>
          <w:p w:rsidR="00CE3889" w:rsidRDefault="00CE3889" w:rsidP="00CB659D">
            <w:pPr>
              <w:rPr>
                <w:rFonts w:eastAsiaTheme="minorEastAsia"/>
                <w:lang w:eastAsia="zh-CN"/>
              </w:rPr>
            </w:pPr>
            <w:r>
              <w:rPr>
                <w:rFonts w:eastAsiaTheme="minorEastAsia" w:hint="eastAsia"/>
                <w:lang w:eastAsia="zh-CN"/>
              </w:rPr>
              <w:t>PRACH format 0</w:t>
            </w:r>
          </w:p>
          <w:p w:rsidR="00CE3889" w:rsidRPr="00CE3889" w:rsidRDefault="00CE3889" w:rsidP="00CB659D">
            <w:pPr>
              <w:rPr>
                <w:rFonts w:eastAsiaTheme="minorEastAsia"/>
                <w:lang w:eastAsia="zh-CN"/>
              </w:rPr>
            </w:pPr>
            <w:r>
              <w:rPr>
                <w:rFonts w:eastAsiaTheme="minorEastAsia" w:hint="eastAsia"/>
                <w:lang w:eastAsia="zh-CN"/>
              </w:rPr>
              <w:t>PRACH format B4</w:t>
            </w:r>
          </w:p>
        </w:tc>
        <w:tc>
          <w:tcPr>
            <w:tcW w:w="2322" w:type="dxa"/>
          </w:tcPr>
          <w:p w:rsidR="00CE3889" w:rsidRDefault="00CE3889" w:rsidP="00CB659D">
            <w:pPr>
              <w:rPr>
                <w:rFonts w:eastAsiaTheme="minorEastAsia"/>
                <w:lang w:eastAsia="zh-CN"/>
              </w:rPr>
            </w:pPr>
            <w:r>
              <w:rPr>
                <w:rFonts w:eastAsiaTheme="minorEastAsia" w:hint="eastAsia"/>
                <w:lang w:eastAsia="zh-CN"/>
              </w:rPr>
              <w:t>PRACH format 0</w:t>
            </w:r>
          </w:p>
          <w:p w:rsidR="00CE3889" w:rsidRPr="00DB25A4" w:rsidRDefault="00CE3889" w:rsidP="00CB659D">
            <w:pPr>
              <w:rPr>
                <w:rFonts w:eastAsiaTheme="minorEastAsia"/>
                <w:lang w:eastAsia="zh-CN"/>
              </w:rPr>
            </w:pPr>
            <w:r>
              <w:rPr>
                <w:rFonts w:eastAsiaTheme="minorEastAsia" w:hint="eastAsia"/>
                <w:lang w:eastAsia="zh-CN"/>
              </w:rPr>
              <w:t>PRACH format B4</w:t>
            </w:r>
          </w:p>
        </w:tc>
        <w:tc>
          <w:tcPr>
            <w:tcW w:w="2322" w:type="dxa"/>
          </w:tcPr>
          <w:p w:rsidR="00CE3889" w:rsidRDefault="00CE3889" w:rsidP="00CB659D">
            <w:pPr>
              <w:rPr>
                <w:rFonts w:eastAsiaTheme="minorEastAsia"/>
                <w:lang w:eastAsia="zh-CN"/>
              </w:rPr>
            </w:pPr>
            <w:r>
              <w:rPr>
                <w:rFonts w:eastAsiaTheme="minorEastAsia" w:hint="eastAsia"/>
                <w:lang w:eastAsia="zh-CN"/>
              </w:rPr>
              <w:t>PRACH format 0</w:t>
            </w:r>
          </w:p>
          <w:p w:rsidR="00CE3889" w:rsidRPr="00DB25A4" w:rsidRDefault="00CE3889" w:rsidP="00CB659D">
            <w:pPr>
              <w:rPr>
                <w:rFonts w:eastAsiaTheme="minorEastAsia"/>
                <w:lang w:eastAsia="zh-CN"/>
              </w:rPr>
            </w:pPr>
            <w:r>
              <w:rPr>
                <w:rFonts w:eastAsiaTheme="minorEastAsia" w:hint="eastAsia"/>
                <w:lang w:eastAsia="zh-CN"/>
              </w:rPr>
              <w:t>PRACH format B4</w:t>
            </w:r>
          </w:p>
        </w:tc>
      </w:tr>
      <w:tr w:rsidR="00CE3889" w:rsidTr="00C86AA5">
        <w:tc>
          <w:tcPr>
            <w:tcW w:w="2376" w:type="dxa"/>
          </w:tcPr>
          <w:p w:rsidR="00CE3889" w:rsidRDefault="00CE3889" w:rsidP="00CB659D">
            <w:pPr>
              <w:widowControl w:val="0"/>
              <w:overflowPunct w:val="0"/>
              <w:autoSpaceDE w:val="0"/>
              <w:autoSpaceDN w:val="0"/>
              <w:spacing w:after="180"/>
              <w:jc w:val="both"/>
              <w:rPr>
                <w:rFonts w:eastAsia="宋体"/>
              </w:rPr>
            </w:pPr>
            <w:r>
              <w:lastRenderedPageBreak/>
              <w:t>SCS</w:t>
            </w:r>
          </w:p>
        </w:tc>
        <w:tc>
          <w:tcPr>
            <w:tcW w:w="2268" w:type="dxa"/>
            <w:vAlign w:val="center"/>
          </w:tcPr>
          <w:p w:rsidR="00CE3889" w:rsidRDefault="00CE3889" w:rsidP="00CB659D">
            <w:r w:rsidRPr="005E5EE2">
              <w:t>30kHz</w:t>
            </w:r>
          </w:p>
        </w:tc>
        <w:tc>
          <w:tcPr>
            <w:tcW w:w="2322" w:type="dxa"/>
            <w:vAlign w:val="center"/>
          </w:tcPr>
          <w:p w:rsidR="00CE3889" w:rsidRPr="005E5EE2" w:rsidRDefault="00CE3889" w:rsidP="00CB659D">
            <w:r w:rsidRPr="005E5EE2">
              <w:t xml:space="preserve">30kHz for TDD </w:t>
            </w:r>
          </w:p>
          <w:p w:rsidR="00CE3889" w:rsidRDefault="00CE3889" w:rsidP="00CB659D">
            <w:r w:rsidRPr="005E5EE2">
              <w:t>15kHz for FDD</w:t>
            </w:r>
          </w:p>
        </w:tc>
        <w:tc>
          <w:tcPr>
            <w:tcW w:w="2322" w:type="dxa"/>
            <w:vAlign w:val="center"/>
          </w:tcPr>
          <w:p w:rsidR="00CE3889" w:rsidRDefault="00CE3889" w:rsidP="00CB659D">
            <w:r w:rsidRPr="005E5EE2">
              <w:t>15kHz</w:t>
            </w:r>
          </w:p>
        </w:tc>
      </w:tr>
      <w:tr w:rsidR="00CE3889" w:rsidTr="00C86AA5">
        <w:tc>
          <w:tcPr>
            <w:tcW w:w="2376" w:type="dxa"/>
          </w:tcPr>
          <w:p w:rsidR="00CE3889" w:rsidRDefault="00CE3889" w:rsidP="00CB659D">
            <w:pPr>
              <w:widowControl w:val="0"/>
              <w:overflowPunct w:val="0"/>
              <w:autoSpaceDE w:val="0"/>
              <w:autoSpaceDN w:val="0"/>
              <w:spacing w:after="180"/>
              <w:jc w:val="both"/>
            </w:pPr>
            <w:r w:rsidRPr="0048378B">
              <w:rPr>
                <w:szCs w:val="21"/>
              </w:rPr>
              <w:t>Number of TxRUs for BS</w:t>
            </w:r>
          </w:p>
        </w:tc>
        <w:tc>
          <w:tcPr>
            <w:tcW w:w="2268" w:type="dxa"/>
            <w:vAlign w:val="center"/>
          </w:tcPr>
          <w:p w:rsidR="00CE3889" w:rsidRPr="00B353DA" w:rsidRDefault="00CE3889" w:rsidP="00CB659D">
            <w:pPr>
              <w:widowControl w:val="0"/>
              <w:jc w:val="both"/>
              <w:rPr>
                <w:rFonts w:eastAsiaTheme="minorEastAsia"/>
                <w:lang w:eastAsia="zh-CN"/>
              </w:rPr>
            </w:pPr>
            <w:r>
              <w:rPr>
                <w:rFonts w:eastAsiaTheme="minorEastAsia" w:hint="eastAsia"/>
                <w:lang w:eastAsia="zh-CN"/>
              </w:rPr>
              <w:t>4</w:t>
            </w:r>
          </w:p>
        </w:tc>
        <w:tc>
          <w:tcPr>
            <w:tcW w:w="2322" w:type="dxa"/>
            <w:vAlign w:val="center"/>
          </w:tcPr>
          <w:p w:rsidR="00CE3889" w:rsidRPr="00A81DAD" w:rsidRDefault="00CE3889" w:rsidP="00CB659D">
            <w:pPr>
              <w:widowControl w:val="0"/>
              <w:jc w:val="both"/>
              <w:rPr>
                <w:rFonts w:eastAsiaTheme="minorEastAsia"/>
                <w:lang w:eastAsia="zh-CN"/>
              </w:rPr>
            </w:pPr>
            <w:r>
              <w:rPr>
                <w:rFonts w:eastAsiaTheme="minorEastAsia" w:hint="eastAsia"/>
                <w:lang w:eastAsia="zh-CN"/>
              </w:rPr>
              <w:t>4</w:t>
            </w:r>
          </w:p>
        </w:tc>
        <w:tc>
          <w:tcPr>
            <w:tcW w:w="2322" w:type="dxa"/>
            <w:vAlign w:val="center"/>
          </w:tcPr>
          <w:p w:rsidR="00CE3889" w:rsidRPr="00B353DA" w:rsidRDefault="00CE3889" w:rsidP="00CB659D">
            <w:pPr>
              <w:widowControl w:val="0"/>
              <w:jc w:val="both"/>
              <w:rPr>
                <w:rFonts w:eastAsiaTheme="minorEastAsia"/>
                <w:lang w:eastAsia="zh-CN"/>
              </w:rPr>
            </w:pPr>
            <w:r>
              <w:rPr>
                <w:rFonts w:eastAsiaTheme="minorEastAsia" w:hint="eastAsia"/>
                <w:lang w:eastAsia="zh-CN"/>
              </w:rPr>
              <w:t>4</w:t>
            </w:r>
          </w:p>
        </w:tc>
      </w:tr>
      <w:tr w:rsidR="00CE3889" w:rsidTr="00C86AA5">
        <w:tc>
          <w:tcPr>
            <w:tcW w:w="2376" w:type="dxa"/>
          </w:tcPr>
          <w:p w:rsidR="00CE3889" w:rsidRPr="00A81DAD" w:rsidRDefault="00CE3889" w:rsidP="00CB659D">
            <w:pPr>
              <w:rPr>
                <w:rFonts w:eastAsiaTheme="minorEastAsia"/>
                <w:lang w:eastAsia="zh-CN"/>
              </w:rPr>
            </w:pPr>
            <w:r>
              <w:rPr>
                <w:rFonts w:eastAsiaTheme="minorEastAsia" w:hint="eastAsia"/>
                <w:lang w:val="en-GB" w:eastAsia="zh-CN"/>
              </w:rPr>
              <w:t xml:space="preserve">Number of </w:t>
            </w:r>
            <w:r w:rsidRPr="0048378B">
              <w:rPr>
                <w:lang w:val="en-GB"/>
              </w:rPr>
              <w:t xml:space="preserve">UE </w:t>
            </w:r>
            <w:r>
              <w:rPr>
                <w:rFonts w:eastAsiaTheme="minorEastAsia" w:hint="eastAsia"/>
                <w:lang w:val="en-GB" w:eastAsia="zh-CN"/>
              </w:rPr>
              <w:t xml:space="preserve">Tx </w:t>
            </w:r>
            <w:r w:rsidRPr="0048378B">
              <w:rPr>
                <w:lang w:val="en-GB"/>
              </w:rPr>
              <w:t>chains</w:t>
            </w:r>
          </w:p>
        </w:tc>
        <w:tc>
          <w:tcPr>
            <w:tcW w:w="2268" w:type="dxa"/>
          </w:tcPr>
          <w:p w:rsidR="00CE3889" w:rsidRPr="009423CA" w:rsidRDefault="00CE3889" w:rsidP="00CB659D">
            <w:pPr>
              <w:widowControl w:val="0"/>
              <w:jc w:val="both"/>
              <w:rPr>
                <w:rFonts w:eastAsiaTheme="minorEastAsia"/>
                <w:lang w:eastAsia="zh-CN"/>
              </w:rPr>
            </w:pPr>
            <w:r>
              <w:rPr>
                <w:rFonts w:eastAsiaTheme="minorEastAsia" w:hint="eastAsia"/>
                <w:lang w:eastAsia="zh-CN"/>
              </w:rPr>
              <w:t>1</w:t>
            </w:r>
          </w:p>
        </w:tc>
        <w:tc>
          <w:tcPr>
            <w:tcW w:w="2322" w:type="dxa"/>
          </w:tcPr>
          <w:p w:rsidR="00CE3889" w:rsidRPr="009423CA" w:rsidRDefault="00CE3889" w:rsidP="00CB659D">
            <w:pPr>
              <w:widowControl w:val="0"/>
              <w:jc w:val="both"/>
              <w:rPr>
                <w:rFonts w:eastAsiaTheme="minorEastAsia"/>
                <w:lang w:eastAsia="zh-CN"/>
              </w:rPr>
            </w:pPr>
            <w:r>
              <w:rPr>
                <w:rFonts w:eastAsiaTheme="minorEastAsia" w:hint="eastAsia"/>
                <w:lang w:eastAsia="zh-CN"/>
              </w:rPr>
              <w:t>1</w:t>
            </w:r>
          </w:p>
        </w:tc>
        <w:tc>
          <w:tcPr>
            <w:tcW w:w="2322" w:type="dxa"/>
          </w:tcPr>
          <w:p w:rsidR="00CE3889" w:rsidRPr="009423CA" w:rsidRDefault="00CE3889" w:rsidP="00CB659D">
            <w:pPr>
              <w:widowControl w:val="0"/>
              <w:jc w:val="both"/>
              <w:rPr>
                <w:rFonts w:eastAsiaTheme="minorEastAsia"/>
                <w:lang w:eastAsia="zh-CN"/>
              </w:rPr>
            </w:pPr>
            <w:r>
              <w:rPr>
                <w:rFonts w:eastAsiaTheme="minorEastAsia" w:hint="eastAsia"/>
                <w:lang w:eastAsia="zh-CN"/>
              </w:rPr>
              <w:t>1</w:t>
            </w:r>
          </w:p>
        </w:tc>
      </w:tr>
      <w:tr w:rsidR="00CE3889" w:rsidTr="00C86AA5">
        <w:tc>
          <w:tcPr>
            <w:tcW w:w="2376" w:type="dxa"/>
          </w:tcPr>
          <w:p w:rsidR="00CE3889" w:rsidRPr="001A5CC6" w:rsidRDefault="00CE3889"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Duration</w:t>
            </w:r>
            <w:r>
              <w:t xml:space="preserve"> of </w:t>
            </w:r>
            <w:r>
              <w:rPr>
                <w:rFonts w:eastAsiaTheme="minorEastAsia" w:hint="eastAsia"/>
                <w:lang w:eastAsia="zh-CN"/>
              </w:rPr>
              <w:t>PUSCH</w:t>
            </w:r>
          </w:p>
        </w:tc>
        <w:tc>
          <w:tcPr>
            <w:tcW w:w="2268" w:type="dxa"/>
          </w:tcPr>
          <w:p w:rsidR="00CE3889" w:rsidRDefault="00CE3889" w:rsidP="00CB659D">
            <w:pPr>
              <w:widowControl w:val="0"/>
              <w:jc w:val="both"/>
              <w:rPr>
                <w:rFonts w:eastAsia="宋体"/>
              </w:rPr>
            </w:pPr>
            <w:r>
              <w:t>14 OS</w:t>
            </w:r>
          </w:p>
        </w:tc>
        <w:tc>
          <w:tcPr>
            <w:tcW w:w="2322" w:type="dxa"/>
          </w:tcPr>
          <w:p w:rsidR="00CE3889" w:rsidRDefault="00CE3889" w:rsidP="00CB659D">
            <w:pPr>
              <w:widowControl w:val="0"/>
              <w:jc w:val="both"/>
              <w:rPr>
                <w:rFonts w:eastAsia="宋体"/>
              </w:rPr>
            </w:pPr>
            <w:r>
              <w:t>14 OS</w:t>
            </w:r>
          </w:p>
        </w:tc>
        <w:tc>
          <w:tcPr>
            <w:tcW w:w="2322" w:type="dxa"/>
          </w:tcPr>
          <w:p w:rsidR="00CE3889" w:rsidRDefault="00CE3889" w:rsidP="00CB659D">
            <w:pPr>
              <w:widowControl w:val="0"/>
              <w:jc w:val="both"/>
              <w:rPr>
                <w:rFonts w:eastAsia="宋体"/>
              </w:rPr>
            </w:pPr>
            <w:r>
              <w:t>14 OS</w:t>
            </w:r>
          </w:p>
        </w:tc>
      </w:tr>
      <w:tr w:rsidR="00CE3889" w:rsidTr="00C86AA5">
        <w:tc>
          <w:tcPr>
            <w:tcW w:w="2376" w:type="dxa"/>
          </w:tcPr>
          <w:p w:rsidR="00CE3889" w:rsidRDefault="00CE3889" w:rsidP="00CB659D">
            <w:pPr>
              <w:widowControl w:val="0"/>
              <w:overflowPunct w:val="0"/>
              <w:autoSpaceDE w:val="0"/>
              <w:autoSpaceDN w:val="0"/>
              <w:spacing w:after="180"/>
              <w:jc w:val="both"/>
              <w:rPr>
                <w:rFonts w:eastAsia="宋体"/>
              </w:rPr>
            </w:pPr>
            <w:r>
              <w:t>Occupied channel bandwidth</w:t>
            </w:r>
          </w:p>
        </w:tc>
        <w:tc>
          <w:tcPr>
            <w:tcW w:w="2268" w:type="dxa"/>
            <w:vAlign w:val="center"/>
          </w:tcPr>
          <w:p w:rsidR="00CE3889" w:rsidRDefault="00CE3889" w:rsidP="00CB659D">
            <w:r>
              <w:rPr>
                <w:color w:val="000000" w:themeColor="text1"/>
                <w:kern w:val="24"/>
              </w:rPr>
              <w:t>1</w:t>
            </w:r>
            <w:r>
              <w:rPr>
                <w:rFonts w:eastAsiaTheme="minorEastAsia" w:hint="eastAsia"/>
                <w:color w:val="000000" w:themeColor="text1"/>
                <w:kern w:val="24"/>
                <w:lang w:eastAsia="zh-CN"/>
              </w:rPr>
              <w:t>2</w:t>
            </w:r>
            <w:r>
              <w:rPr>
                <w:color w:val="000000" w:themeColor="text1"/>
                <w:kern w:val="24"/>
              </w:rPr>
              <w:t xml:space="preserve"> PRB</w:t>
            </w:r>
          </w:p>
        </w:tc>
        <w:tc>
          <w:tcPr>
            <w:tcW w:w="2322" w:type="dxa"/>
            <w:vAlign w:val="center"/>
          </w:tcPr>
          <w:p w:rsidR="00CE3889" w:rsidRDefault="00CE3889" w:rsidP="00CB659D">
            <w:r>
              <w:rPr>
                <w:color w:val="000000" w:themeColor="text1"/>
                <w:kern w:val="24"/>
              </w:rPr>
              <w:t>1</w:t>
            </w:r>
            <w:r>
              <w:rPr>
                <w:rFonts w:eastAsiaTheme="minorEastAsia" w:hint="eastAsia"/>
                <w:color w:val="000000" w:themeColor="text1"/>
                <w:kern w:val="24"/>
                <w:lang w:eastAsia="zh-CN"/>
              </w:rPr>
              <w:t>2</w:t>
            </w:r>
            <w:r>
              <w:rPr>
                <w:color w:val="000000" w:themeColor="text1"/>
                <w:kern w:val="24"/>
              </w:rPr>
              <w:t xml:space="preserve"> PRB</w:t>
            </w:r>
          </w:p>
        </w:tc>
        <w:tc>
          <w:tcPr>
            <w:tcW w:w="2322" w:type="dxa"/>
            <w:vAlign w:val="center"/>
          </w:tcPr>
          <w:p w:rsidR="00CE3889" w:rsidRDefault="00CE3889" w:rsidP="00CB659D">
            <w:r>
              <w:rPr>
                <w:color w:val="000000" w:themeColor="text1"/>
                <w:kern w:val="24"/>
              </w:rPr>
              <w:t>1</w:t>
            </w:r>
            <w:r>
              <w:rPr>
                <w:rFonts w:eastAsiaTheme="minorEastAsia" w:hint="eastAsia"/>
                <w:color w:val="000000" w:themeColor="text1"/>
                <w:kern w:val="24"/>
                <w:lang w:eastAsia="zh-CN"/>
              </w:rPr>
              <w:t>2</w:t>
            </w:r>
            <w:r>
              <w:rPr>
                <w:color w:val="000000" w:themeColor="text1"/>
                <w:kern w:val="24"/>
              </w:rPr>
              <w:t xml:space="preserve"> PRB</w:t>
            </w:r>
          </w:p>
        </w:tc>
      </w:tr>
      <w:tr w:rsidR="00CE3889" w:rsidTr="00C86AA5">
        <w:tc>
          <w:tcPr>
            <w:tcW w:w="2376" w:type="dxa"/>
          </w:tcPr>
          <w:p w:rsidR="00CE3889" w:rsidRDefault="00CE3889" w:rsidP="00CB659D">
            <w:pPr>
              <w:widowControl w:val="0"/>
              <w:overflowPunct w:val="0"/>
              <w:autoSpaceDE w:val="0"/>
              <w:autoSpaceDN w:val="0"/>
              <w:jc w:val="both"/>
              <w:rPr>
                <w:rFonts w:eastAsia="宋体"/>
                <w:lang w:eastAsia="zh-CN"/>
              </w:rPr>
            </w:pPr>
            <w:r>
              <w:t>Channel Mode</w:t>
            </w:r>
          </w:p>
        </w:tc>
        <w:tc>
          <w:tcPr>
            <w:tcW w:w="2268" w:type="dxa"/>
          </w:tcPr>
          <w:p w:rsidR="00CE3889" w:rsidRDefault="00CE3889" w:rsidP="00CB659D">
            <w:pPr>
              <w:widowControl w:val="0"/>
              <w:overflowPunct w:val="0"/>
              <w:autoSpaceDE w:val="0"/>
              <w:autoSpaceDN w:val="0"/>
              <w:jc w:val="both"/>
              <w:rPr>
                <w:rFonts w:eastAsia="宋体"/>
              </w:rPr>
            </w:pPr>
            <w:r>
              <w:rPr>
                <w:rFonts w:hint="eastAsia"/>
              </w:rPr>
              <w:t>TDL-C, 30</w:t>
            </w:r>
            <w:r w:rsidRPr="00664753">
              <w:rPr>
                <w:rFonts w:hint="eastAsia"/>
              </w:rPr>
              <w:t xml:space="preserve">0ns </w:t>
            </w:r>
          </w:p>
        </w:tc>
        <w:tc>
          <w:tcPr>
            <w:tcW w:w="2322" w:type="dxa"/>
          </w:tcPr>
          <w:p w:rsidR="00CE3889" w:rsidRPr="00664753" w:rsidRDefault="00CE3889" w:rsidP="00CB659D">
            <w:pPr>
              <w:overflowPunct w:val="0"/>
              <w:autoSpaceDE w:val="0"/>
              <w:autoSpaceDN w:val="0"/>
            </w:pPr>
            <w:r>
              <w:rPr>
                <w:rFonts w:hint="eastAsia"/>
              </w:rPr>
              <w:t>TDL-D, 300</w:t>
            </w:r>
            <w:r w:rsidRPr="00664753">
              <w:rPr>
                <w:rFonts w:hint="eastAsia"/>
              </w:rPr>
              <w:t xml:space="preserve">ns for </w:t>
            </w:r>
            <w:r>
              <w:rPr>
                <w:rFonts w:hint="eastAsia"/>
              </w:rPr>
              <w:t>O2O</w:t>
            </w:r>
          </w:p>
          <w:p w:rsidR="00CE3889" w:rsidRPr="00EC3269" w:rsidRDefault="00CE3889" w:rsidP="00CB659D">
            <w:pPr>
              <w:widowControl w:val="0"/>
              <w:overflowPunct w:val="0"/>
              <w:autoSpaceDE w:val="0"/>
              <w:autoSpaceDN w:val="0"/>
              <w:jc w:val="both"/>
              <w:rPr>
                <w:rFonts w:eastAsiaTheme="minorEastAsia"/>
                <w:lang w:eastAsia="zh-CN"/>
              </w:rPr>
            </w:pPr>
            <w:r w:rsidRPr="00664753">
              <w:rPr>
                <w:rFonts w:hint="eastAsia"/>
              </w:rPr>
              <w:t>TDL-C, 3</w:t>
            </w:r>
            <w:r>
              <w:rPr>
                <w:rFonts w:hint="eastAsia"/>
              </w:rPr>
              <w:t>00</w:t>
            </w:r>
            <w:r w:rsidRPr="00664753">
              <w:rPr>
                <w:rFonts w:hint="eastAsia"/>
              </w:rPr>
              <w:t>ns for O2I</w:t>
            </w:r>
            <w:r>
              <w:rPr>
                <w:rFonts w:hint="eastAsia"/>
              </w:rPr>
              <w:t xml:space="preserve"> </w:t>
            </w:r>
          </w:p>
        </w:tc>
        <w:tc>
          <w:tcPr>
            <w:tcW w:w="2322" w:type="dxa"/>
            <w:vAlign w:val="center"/>
          </w:tcPr>
          <w:p w:rsidR="00CE3889" w:rsidRDefault="00CE3889" w:rsidP="00CB659D">
            <w:pPr>
              <w:widowControl w:val="0"/>
              <w:overflowPunct w:val="0"/>
              <w:autoSpaceDE w:val="0"/>
              <w:autoSpaceDN w:val="0"/>
              <w:jc w:val="both"/>
              <w:rPr>
                <w:rFonts w:eastAsia="宋体"/>
              </w:rPr>
            </w:pPr>
            <w:r>
              <w:t>TDL-</w:t>
            </w:r>
            <w:r>
              <w:rPr>
                <w:rFonts w:hint="eastAsia"/>
              </w:rPr>
              <w:t>D</w:t>
            </w:r>
            <w:r>
              <w:t>, 30</w:t>
            </w:r>
            <w:r w:rsidRPr="005E5EE2">
              <w:t>ns</w:t>
            </w:r>
          </w:p>
        </w:tc>
      </w:tr>
      <w:tr w:rsidR="00CE3889" w:rsidTr="00C86AA5">
        <w:tc>
          <w:tcPr>
            <w:tcW w:w="2376" w:type="dxa"/>
          </w:tcPr>
          <w:p w:rsidR="00CE3889" w:rsidRDefault="00CE3889" w:rsidP="00CB659D">
            <w:pPr>
              <w:widowControl w:val="0"/>
              <w:overflowPunct w:val="0"/>
              <w:autoSpaceDE w:val="0"/>
              <w:autoSpaceDN w:val="0"/>
              <w:spacing w:after="180"/>
              <w:jc w:val="both"/>
              <w:rPr>
                <w:rFonts w:eastAsia="宋体"/>
              </w:rPr>
            </w:pPr>
            <w:r>
              <w:t>UE Mobility:</w:t>
            </w:r>
          </w:p>
        </w:tc>
        <w:tc>
          <w:tcPr>
            <w:tcW w:w="2268" w:type="dxa"/>
            <w:vAlign w:val="center"/>
          </w:tcPr>
          <w:p w:rsidR="00CE3889" w:rsidRDefault="00CE3889" w:rsidP="00CB659D">
            <w:pPr>
              <w:widowControl w:val="0"/>
              <w:overflowPunct w:val="0"/>
              <w:autoSpaceDE w:val="0"/>
              <w:autoSpaceDN w:val="0"/>
              <w:spacing w:after="180"/>
              <w:jc w:val="both"/>
              <w:rPr>
                <w:rFonts w:eastAsia="宋体"/>
              </w:rPr>
            </w:pPr>
            <w:r w:rsidRPr="005E5EE2">
              <w:t>3 km/h</w:t>
            </w:r>
          </w:p>
        </w:tc>
        <w:tc>
          <w:tcPr>
            <w:tcW w:w="2322" w:type="dxa"/>
            <w:vAlign w:val="center"/>
          </w:tcPr>
          <w:p w:rsidR="00CE3889" w:rsidRPr="005E5EE2" w:rsidRDefault="00CE3889" w:rsidP="00CB659D">
            <w:r w:rsidRPr="005E5EE2">
              <w:t>120 km/h for outdoor</w:t>
            </w:r>
          </w:p>
          <w:p w:rsidR="00CE3889" w:rsidRDefault="00CE3889" w:rsidP="00CB659D">
            <w:pPr>
              <w:widowControl w:val="0"/>
              <w:overflowPunct w:val="0"/>
              <w:autoSpaceDE w:val="0"/>
              <w:autoSpaceDN w:val="0"/>
              <w:jc w:val="both"/>
              <w:rPr>
                <w:rFonts w:eastAsia="宋体"/>
              </w:rPr>
            </w:pPr>
            <w:r w:rsidRPr="005E5EE2">
              <w:t>3 km/h for indoor</w:t>
            </w:r>
          </w:p>
        </w:tc>
        <w:tc>
          <w:tcPr>
            <w:tcW w:w="2322" w:type="dxa"/>
            <w:vAlign w:val="center"/>
          </w:tcPr>
          <w:p w:rsidR="00CE3889" w:rsidRDefault="00CE3889" w:rsidP="00CB659D">
            <w:pPr>
              <w:widowControl w:val="0"/>
              <w:overflowPunct w:val="0"/>
              <w:autoSpaceDE w:val="0"/>
              <w:autoSpaceDN w:val="0"/>
              <w:jc w:val="both"/>
              <w:rPr>
                <w:rFonts w:eastAsia="宋体"/>
              </w:rPr>
            </w:pPr>
            <w:r w:rsidRPr="005E5EE2">
              <w:t>120 km/h</w:t>
            </w:r>
          </w:p>
        </w:tc>
      </w:tr>
      <w:tr w:rsidR="00CE3889" w:rsidTr="00C86AA5">
        <w:tc>
          <w:tcPr>
            <w:tcW w:w="2376" w:type="dxa"/>
          </w:tcPr>
          <w:p w:rsidR="00CE3889" w:rsidRPr="00CE3889" w:rsidRDefault="00CE3889" w:rsidP="00CB659D">
            <w:pPr>
              <w:widowControl w:val="0"/>
              <w:overflowPunct w:val="0"/>
              <w:autoSpaceDE w:val="0"/>
              <w:autoSpaceDN w:val="0"/>
              <w:spacing w:after="180"/>
              <w:jc w:val="both"/>
              <w:rPr>
                <w:rFonts w:eastAsiaTheme="minorEastAsia"/>
                <w:lang w:eastAsia="zh-CN"/>
              </w:rPr>
            </w:pPr>
            <w:r>
              <w:rPr>
                <w:rFonts w:eastAsiaTheme="minorEastAsia" w:hint="eastAsia"/>
                <w:lang w:eastAsia="zh-CN"/>
              </w:rPr>
              <w:t>PRACH BLER</w:t>
            </w:r>
          </w:p>
        </w:tc>
        <w:tc>
          <w:tcPr>
            <w:tcW w:w="2268" w:type="dxa"/>
            <w:vAlign w:val="center"/>
          </w:tcPr>
          <w:p w:rsidR="00CE3889" w:rsidRPr="00CE3889" w:rsidRDefault="00CE3889" w:rsidP="00CE3889">
            <w:pPr>
              <w:pStyle w:val="a0"/>
              <w:spacing w:after="0" w:line="312" w:lineRule="auto"/>
              <w:jc w:val="left"/>
              <w:rPr>
                <w:rFonts w:eastAsiaTheme="minorEastAsia"/>
                <w:sz w:val="21"/>
                <w:szCs w:val="21"/>
                <w:lang w:val="en-GB" w:eastAsia="zh-CN"/>
              </w:rPr>
            </w:pPr>
            <w:r w:rsidRPr="007C4ADB">
              <w:rPr>
                <w:lang w:val="en-GB" w:eastAsia="ko-KR"/>
              </w:rPr>
              <w:t>1% missed detection at 0.1% false alarm probability</w:t>
            </w:r>
          </w:p>
        </w:tc>
        <w:tc>
          <w:tcPr>
            <w:tcW w:w="2322" w:type="dxa"/>
            <w:vAlign w:val="center"/>
          </w:tcPr>
          <w:p w:rsidR="00CE3889" w:rsidRPr="005E5EE2" w:rsidRDefault="00CE3889" w:rsidP="00CE3889">
            <w:r w:rsidRPr="007C4ADB">
              <w:rPr>
                <w:lang w:val="en-GB" w:eastAsia="ko-KR"/>
              </w:rPr>
              <w:t>1% missed detection at 0.1% false alarm probability</w:t>
            </w:r>
          </w:p>
        </w:tc>
        <w:tc>
          <w:tcPr>
            <w:tcW w:w="2322" w:type="dxa"/>
            <w:vAlign w:val="center"/>
          </w:tcPr>
          <w:p w:rsidR="00CE3889" w:rsidRPr="005E5EE2" w:rsidRDefault="00CE3889" w:rsidP="00CE3889">
            <w:pPr>
              <w:widowControl w:val="0"/>
              <w:overflowPunct w:val="0"/>
              <w:autoSpaceDE w:val="0"/>
              <w:autoSpaceDN w:val="0"/>
            </w:pPr>
            <w:r w:rsidRPr="007C4ADB">
              <w:rPr>
                <w:lang w:val="en-GB" w:eastAsia="ko-KR"/>
              </w:rPr>
              <w:t>1% missed detection at 0.1% false alarm probability</w:t>
            </w:r>
          </w:p>
        </w:tc>
      </w:tr>
    </w:tbl>
    <w:p w:rsidR="00E73084" w:rsidRDefault="00592D18" w:rsidP="00592D18">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AC29B5">
        <w:rPr>
          <w:noProof/>
        </w:rPr>
        <w:t>6</w:t>
      </w:r>
      <w:r>
        <w:fldChar w:fldCharType="end"/>
      </w:r>
      <w:r>
        <w:rPr>
          <w:rFonts w:eastAsiaTheme="minorEastAsia" w:hint="eastAsia"/>
          <w:lang w:eastAsia="zh-CN"/>
        </w:rPr>
        <w:t>: simulation assumptions of PDSCH</w:t>
      </w:r>
    </w:p>
    <w:tbl>
      <w:tblPr>
        <w:tblStyle w:val="af3"/>
        <w:tblW w:w="9180" w:type="dxa"/>
        <w:tblLayout w:type="fixed"/>
        <w:tblLook w:val="04A0" w:firstRow="1" w:lastRow="0" w:firstColumn="1" w:lastColumn="0" w:noHBand="0" w:noVBand="1"/>
      </w:tblPr>
      <w:tblGrid>
        <w:gridCol w:w="1383"/>
        <w:gridCol w:w="993"/>
        <w:gridCol w:w="142"/>
        <w:gridCol w:w="292"/>
        <w:gridCol w:w="984"/>
        <w:gridCol w:w="1276"/>
        <w:gridCol w:w="1275"/>
        <w:gridCol w:w="1418"/>
        <w:gridCol w:w="1417"/>
      </w:tblGrid>
      <w:tr w:rsidR="00CE08CD" w:rsidTr="00EE34D2">
        <w:tc>
          <w:tcPr>
            <w:tcW w:w="1383" w:type="dxa"/>
            <w:shd w:val="clear" w:color="auto" w:fill="8DB3E2" w:themeFill="text2" w:themeFillTint="66"/>
            <w:vAlign w:val="center"/>
          </w:tcPr>
          <w:p w:rsidR="00CE08CD" w:rsidRDefault="00CE08CD" w:rsidP="009848E2">
            <w:pPr>
              <w:pStyle w:val="a0"/>
              <w:jc w:val="center"/>
              <w:rPr>
                <w:rFonts w:eastAsia="宋体"/>
                <w:lang w:eastAsia="zh-CN"/>
              </w:rPr>
            </w:pPr>
            <w:r w:rsidRPr="005E5EE2">
              <w:rPr>
                <w:b/>
                <w:bCs/>
              </w:rPr>
              <w:t>Parameters</w:t>
            </w:r>
          </w:p>
        </w:tc>
        <w:tc>
          <w:tcPr>
            <w:tcW w:w="7797" w:type="dxa"/>
            <w:gridSpan w:val="8"/>
            <w:shd w:val="clear" w:color="auto" w:fill="8DB3E2" w:themeFill="text2" w:themeFillTint="66"/>
            <w:vAlign w:val="center"/>
          </w:tcPr>
          <w:p w:rsidR="00CE08CD" w:rsidRDefault="00CE08CD" w:rsidP="009848E2">
            <w:pPr>
              <w:pStyle w:val="a0"/>
              <w:jc w:val="center"/>
              <w:rPr>
                <w:rFonts w:eastAsia="宋体"/>
                <w:lang w:eastAsia="zh-CN"/>
              </w:rPr>
            </w:pPr>
            <w:r w:rsidRPr="005E5EE2">
              <w:rPr>
                <w:b/>
                <w:bCs/>
              </w:rPr>
              <w:t>Values</w:t>
            </w:r>
          </w:p>
        </w:tc>
      </w:tr>
      <w:tr w:rsidR="00CE08CD" w:rsidTr="00EE34D2">
        <w:tc>
          <w:tcPr>
            <w:tcW w:w="1383" w:type="dxa"/>
            <w:shd w:val="clear" w:color="auto" w:fill="8DB3E2" w:themeFill="text2" w:themeFillTint="66"/>
          </w:tcPr>
          <w:p w:rsidR="00CE08CD" w:rsidRDefault="00CE08CD" w:rsidP="009848E2">
            <w:pPr>
              <w:pStyle w:val="a0"/>
              <w:rPr>
                <w:rFonts w:eastAsia="宋体"/>
                <w:lang w:eastAsia="zh-CN"/>
              </w:rPr>
            </w:pPr>
            <w:r w:rsidRPr="005E5EE2">
              <w:t>Scenario</w:t>
            </w:r>
          </w:p>
        </w:tc>
        <w:tc>
          <w:tcPr>
            <w:tcW w:w="2411" w:type="dxa"/>
            <w:gridSpan w:val="4"/>
            <w:shd w:val="clear" w:color="auto" w:fill="8DB3E2" w:themeFill="text2" w:themeFillTint="66"/>
            <w:vAlign w:val="center"/>
          </w:tcPr>
          <w:p w:rsidR="00CE08CD" w:rsidRDefault="00CE08CD" w:rsidP="009848E2">
            <w:pPr>
              <w:pStyle w:val="a0"/>
              <w:rPr>
                <w:rFonts w:eastAsia="宋体"/>
                <w:lang w:eastAsia="zh-CN"/>
              </w:rPr>
            </w:pPr>
            <w:r w:rsidRPr="005E5EE2">
              <w:t>Urban</w:t>
            </w:r>
          </w:p>
        </w:tc>
        <w:tc>
          <w:tcPr>
            <w:tcW w:w="2551" w:type="dxa"/>
            <w:gridSpan w:val="2"/>
            <w:shd w:val="clear" w:color="auto" w:fill="8DB3E2" w:themeFill="text2" w:themeFillTint="66"/>
            <w:vAlign w:val="center"/>
          </w:tcPr>
          <w:p w:rsidR="00CE08CD" w:rsidRDefault="00CE08CD" w:rsidP="009848E2">
            <w:pPr>
              <w:pStyle w:val="a0"/>
              <w:rPr>
                <w:rFonts w:eastAsia="宋体"/>
                <w:lang w:eastAsia="zh-CN"/>
              </w:rPr>
            </w:pPr>
            <w:r w:rsidRPr="005E5EE2">
              <w:t>Rural</w:t>
            </w:r>
          </w:p>
        </w:tc>
        <w:tc>
          <w:tcPr>
            <w:tcW w:w="2835" w:type="dxa"/>
            <w:gridSpan w:val="2"/>
            <w:shd w:val="clear" w:color="auto" w:fill="8DB3E2" w:themeFill="text2" w:themeFillTint="66"/>
            <w:vAlign w:val="center"/>
          </w:tcPr>
          <w:p w:rsidR="00CE08CD" w:rsidRDefault="00CE08CD" w:rsidP="009848E2">
            <w:pPr>
              <w:pStyle w:val="a0"/>
              <w:rPr>
                <w:rFonts w:eastAsia="宋体"/>
                <w:lang w:eastAsia="zh-CN"/>
              </w:rPr>
            </w:pPr>
            <w:r w:rsidRPr="005E5EE2">
              <w:t>Rural with long distance</w:t>
            </w:r>
          </w:p>
        </w:tc>
      </w:tr>
      <w:tr w:rsidR="007437D2" w:rsidRPr="00AE4E25" w:rsidTr="00B57003">
        <w:tc>
          <w:tcPr>
            <w:tcW w:w="1383" w:type="dxa"/>
          </w:tcPr>
          <w:p w:rsidR="007437D2" w:rsidRPr="00AE4E25" w:rsidRDefault="007437D2" w:rsidP="00AE4E25">
            <w:pPr>
              <w:pStyle w:val="a0"/>
              <w:jc w:val="center"/>
              <w:rPr>
                <w:rFonts w:eastAsiaTheme="minorEastAsia"/>
                <w:b/>
                <w:bCs/>
                <w:lang w:eastAsia="zh-CN"/>
              </w:rPr>
            </w:pPr>
          </w:p>
        </w:tc>
        <w:tc>
          <w:tcPr>
            <w:tcW w:w="1135" w:type="dxa"/>
            <w:gridSpan w:val="2"/>
          </w:tcPr>
          <w:p w:rsidR="007437D2" w:rsidRPr="00AE4E25" w:rsidRDefault="007437D2" w:rsidP="00AE4E25">
            <w:pPr>
              <w:pStyle w:val="a0"/>
              <w:jc w:val="center"/>
              <w:rPr>
                <w:b/>
                <w:bCs/>
              </w:rPr>
            </w:pPr>
            <w:r w:rsidRPr="00AE4E25">
              <w:rPr>
                <w:b/>
                <w:bCs/>
              </w:rPr>
              <w:t>eMBB</w:t>
            </w:r>
          </w:p>
        </w:tc>
        <w:tc>
          <w:tcPr>
            <w:tcW w:w="1276" w:type="dxa"/>
            <w:gridSpan w:val="2"/>
          </w:tcPr>
          <w:p w:rsidR="007437D2" w:rsidRPr="00AE4E25" w:rsidRDefault="007437D2" w:rsidP="00AE4E25">
            <w:pPr>
              <w:pStyle w:val="a0"/>
              <w:jc w:val="center"/>
              <w:rPr>
                <w:b/>
                <w:bCs/>
              </w:rPr>
            </w:pPr>
            <w:r w:rsidRPr="00AE4E25">
              <w:rPr>
                <w:b/>
                <w:bCs/>
              </w:rPr>
              <w:t>VoIP</w:t>
            </w:r>
          </w:p>
        </w:tc>
        <w:tc>
          <w:tcPr>
            <w:tcW w:w="1276" w:type="dxa"/>
          </w:tcPr>
          <w:p w:rsidR="007437D2" w:rsidRPr="00AE4E25" w:rsidRDefault="007437D2" w:rsidP="00AE4E25">
            <w:pPr>
              <w:pStyle w:val="a0"/>
              <w:jc w:val="center"/>
              <w:rPr>
                <w:b/>
                <w:bCs/>
              </w:rPr>
            </w:pPr>
            <w:r w:rsidRPr="00AE4E25">
              <w:rPr>
                <w:b/>
                <w:bCs/>
              </w:rPr>
              <w:t>eMBB</w:t>
            </w:r>
          </w:p>
        </w:tc>
        <w:tc>
          <w:tcPr>
            <w:tcW w:w="1275" w:type="dxa"/>
          </w:tcPr>
          <w:p w:rsidR="007437D2" w:rsidRPr="00AE4E25" w:rsidRDefault="007437D2" w:rsidP="00AE4E25">
            <w:pPr>
              <w:pStyle w:val="a0"/>
              <w:jc w:val="center"/>
              <w:rPr>
                <w:b/>
                <w:bCs/>
              </w:rPr>
            </w:pPr>
            <w:r w:rsidRPr="00AE4E25">
              <w:rPr>
                <w:b/>
                <w:bCs/>
              </w:rPr>
              <w:t>VoIP</w:t>
            </w:r>
          </w:p>
        </w:tc>
        <w:tc>
          <w:tcPr>
            <w:tcW w:w="1418" w:type="dxa"/>
          </w:tcPr>
          <w:p w:rsidR="007437D2" w:rsidRPr="00AE4E25" w:rsidRDefault="007437D2" w:rsidP="00AE4E25">
            <w:pPr>
              <w:pStyle w:val="a0"/>
              <w:jc w:val="center"/>
              <w:rPr>
                <w:b/>
                <w:bCs/>
              </w:rPr>
            </w:pPr>
            <w:r w:rsidRPr="00AE4E25">
              <w:rPr>
                <w:b/>
                <w:bCs/>
              </w:rPr>
              <w:t>eMBB</w:t>
            </w:r>
          </w:p>
        </w:tc>
        <w:tc>
          <w:tcPr>
            <w:tcW w:w="1417" w:type="dxa"/>
          </w:tcPr>
          <w:p w:rsidR="007437D2" w:rsidRPr="00AE4E25" w:rsidRDefault="007437D2" w:rsidP="00AE4E25">
            <w:pPr>
              <w:pStyle w:val="a0"/>
              <w:jc w:val="center"/>
              <w:rPr>
                <w:b/>
                <w:bCs/>
              </w:rPr>
            </w:pPr>
            <w:r w:rsidRPr="00AE4E25">
              <w:rPr>
                <w:b/>
                <w:bCs/>
              </w:rPr>
              <w:t>VoIP</w:t>
            </w:r>
          </w:p>
        </w:tc>
      </w:tr>
      <w:tr w:rsidR="00B57003" w:rsidRPr="0048378B" w:rsidTr="00B57003">
        <w:tc>
          <w:tcPr>
            <w:tcW w:w="1383" w:type="dxa"/>
          </w:tcPr>
          <w:p w:rsidR="00B57003" w:rsidRPr="00AE4E25" w:rsidRDefault="00B57003" w:rsidP="00320C55">
            <w:pPr>
              <w:overflowPunct w:val="0"/>
              <w:autoSpaceDE w:val="0"/>
              <w:autoSpaceDN w:val="0"/>
              <w:spacing w:after="180"/>
              <w:rPr>
                <w:rFonts w:eastAsiaTheme="minorEastAsia"/>
                <w:lang w:eastAsia="zh-CN"/>
              </w:rPr>
            </w:pPr>
            <w:r w:rsidRPr="0048378B">
              <w:rPr>
                <w:rFonts w:hint="eastAsia"/>
              </w:rPr>
              <w:t xml:space="preserve">Carrier: </w:t>
            </w:r>
          </w:p>
        </w:tc>
        <w:tc>
          <w:tcPr>
            <w:tcW w:w="2411" w:type="dxa"/>
            <w:gridSpan w:val="4"/>
          </w:tcPr>
          <w:p w:rsidR="00B57003" w:rsidRPr="0048378B" w:rsidRDefault="00B57003" w:rsidP="00320C55">
            <w:pPr>
              <w:overflowPunct w:val="0"/>
              <w:autoSpaceDE w:val="0"/>
              <w:autoSpaceDN w:val="0"/>
            </w:pPr>
            <w:r w:rsidRPr="0048378B">
              <w:t>4GHz (TDD), 2.6GHz (TDD)</w:t>
            </w:r>
          </w:p>
        </w:tc>
        <w:tc>
          <w:tcPr>
            <w:tcW w:w="2551" w:type="dxa"/>
            <w:gridSpan w:val="2"/>
          </w:tcPr>
          <w:p w:rsidR="00B57003" w:rsidRPr="0048378B" w:rsidRDefault="00B57003" w:rsidP="00320C55">
            <w:pPr>
              <w:overflowPunct w:val="0"/>
              <w:autoSpaceDE w:val="0"/>
              <w:autoSpaceDN w:val="0"/>
            </w:pPr>
            <w:r w:rsidRPr="0048378B">
              <w:t>4GHz (TDD), 2.6GHz (TDD)</w:t>
            </w:r>
          </w:p>
          <w:p w:rsidR="00B57003" w:rsidRPr="0048378B" w:rsidRDefault="00B57003" w:rsidP="00320C55">
            <w:pPr>
              <w:overflowPunct w:val="0"/>
              <w:autoSpaceDE w:val="0"/>
              <w:autoSpaceDN w:val="0"/>
            </w:pPr>
            <w:r w:rsidRPr="0048378B">
              <w:t xml:space="preserve">2GHz (FDD), </w:t>
            </w:r>
          </w:p>
          <w:p w:rsidR="00B57003" w:rsidRPr="0048378B" w:rsidRDefault="00B57003" w:rsidP="00320C55">
            <w:pPr>
              <w:overflowPunct w:val="0"/>
              <w:autoSpaceDE w:val="0"/>
              <w:autoSpaceDN w:val="0"/>
            </w:pPr>
            <w:r w:rsidRPr="0048378B">
              <w:t>700MHz (FDD)</w:t>
            </w:r>
          </w:p>
        </w:tc>
        <w:tc>
          <w:tcPr>
            <w:tcW w:w="2835" w:type="dxa"/>
            <w:gridSpan w:val="2"/>
          </w:tcPr>
          <w:p w:rsidR="00B57003" w:rsidRPr="0048378B" w:rsidRDefault="00B57003" w:rsidP="00320C55">
            <w:pPr>
              <w:overflowPunct w:val="0"/>
              <w:autoSpaceDE w:val="0"/>
              <w:autoSpaceDN w:val="0"/>
            </w:pPr>
            <w:r w:rsidRPr="0048378B">
              <w:t xml:space="preserve">700MHz (FDD), </w:t>
            </w:r>
          </w:p>
          <w:p w:rsidR="00B57003" w:rsidRPr="0048378B" w:rsidRDefault="00B57003" w:rsidP="00320C55">
            <w:pPr>
              <w:overflowPunct w:val="0"/>
              <w:autoSpaceDE w:val="0"/>
              <w:autoSpaceDN w:val="0"/>
            </w:pPr>
            <w:r w:rsidRPr="0048378B">
              <w:t>4GHz (TDD)</w:t>
            </w:r>
          </w:p>
        </w:tc>
      </w:tr>
      <w:tr w:rsidR="00B57003" w:rsidRPr="0048378B" w:rsidTr="00B57003">
        <w:tc>
          <w:tcPr>
            <w:tcW w:w="1383" w:type="dxa"/>
          </w:tcPr>
          <w:p w:rsidR="00B57003" w:rsidRPr="0048378B" w:rsidRDefault="00B57003" w:rsidP="00320C55">
            <w:pPr>
              <w:overflowPunct w:val="0"/>
              <w:autoSpaceDE w:val="0"/>
              <w:autoSpaceDN w:val="0"/>
              <w:spacing w:after="180"/>
            </w:pPr>
            <w:r w:rsidRPr="0048378B">
              <w:rPr>
                <w:rFonts w:hint="eastAsia"/>
              </w:rPr>
              <w:t>BWP</w:t>
            </w:r>
          </w:p>
        </w:tc>
        <w:tc>
          <w:tcPr>
            <w:tcW w:w="2411" w:type="dxa"/>
            <w:gridSpan w:val="4"/>
          </w:tcPr>
          <w:p w:rsidR="00B57003" w:rsidRPr="0048378B" w:rsidRDefault="00B57003" w:rsidP="00320C55">
            <w:pPr>
              <w:overflowPunct w:val="0"/>
              <w:autoSpaceDE w:val="0"/>
              <w:autoSpaceDN w:val="0"/>
            </w:pPr>
            <w:r w:rsidRPr="0048378B">
              <w:t>100MHz for 4GHz and 2.6GHz.</w:t>
            </w:r>
          </w:p>
        </w:tc>
        <w:tc>
          <w:tcPr>
            <w:tcW w:w="2551" w:type="dxa"/>
            <w:gridSpan w:val="2"/>
          </w:tcPr>
          <w:p w:rsidR="00B57003" w:rsidRPr="0048378B" w:rsidRDefault="00B57003" w:rsidP="00320C55">
            <w:pPr>
              <w:overflowPunct w:val="0"/>
              <w:autoSpaceDE w:val="0"/>
              <w:autoSpaceDN w:val="0"/>
            </w:pPr>
            <w:r w:rsidRPr="0048378B">
              <w:t>100MHz for 4GHz and 2.6GHz.</w:t>
            </w:r>
          </w:p>
          <w:p w:rsidR="00B57003" w:rsidRPr="0048378B" w:rsidRDefault="00B57003" w:rsidP="00320C55">
            <w:pPr>
              <w:overflowPunct w:val="0"/>
              <w:autoSpaceDE w:val="0"/>
              <w:autoSpaceDN w:val="0"/>
            </w:pPr>
            <w:r w:rsidRPr="0048378B">
              <w:t xml:space="preserve">20MHz for 2GHz </w:t>
            </w:r>
          </w:p>
          <w:p w:rsidR="00B57003" w:rsidRPr="0048378B" w:rsidRDefault="00B57003" w:rsidP="00320C55">
            <w:pPr>
              <w:overflowPunct w:val="0"/>
              <w:autoSpaceDE w:val="0"/>
              <w:autoSpaceDN w:val="0"/>
            </w:pPr>
            <w:r w:rsidRPr="0048378B">
              <w:t xml:space="preserve">20MHz for 700MHz. </w:t>
            </w:r>
          </w:p>
        </w:tc>
        <w:tc>
          <w:tcPr>
            <w:tcW w:w="2835" w:type="dxa"/>
            <w:gridSpan w:val="2"/>
          </w:tcPr>
          <w:p w:rsidR="00B57003" w:rsidRPr="0048378B" w:rsidRDefault="00B57003" w:rsidP="00320C55">
            <w:pPr>
              <w:overflowPunct w:val="0"/>
              <w:autoSpaceDE w:val="0"/>
              <w:autoSpaceDN w:val="0"/>
            </w:pPr>
            <w:r w:rsidRPr="0048378B">
              <w:t>100MHz for 4GHz</w:t>
            </w:r>
            <w:r w:rsidRPr="0048378B">
              <w:rPr>
                <w:rFonts w:hint="eastAsia"/>
              </w:rPr>
              <w:t>.</w:t>
            </w:r>
          </w:p>
          <w:p w:rsidR="00B57003" w:rsidRPr="0048378B" w:rsidRDefault="00B57003" w:rsidP="00320C55">
            <w:pPr>
              <w:overflowPunct w:val="0"/>
              <w:autoSpaceDE w:val="0"/>
              <w:autoSpaceDN w:val="0"/>
            </w:pPr>
            <w:r w:rsidRPr="0048378B">
              <w:t>20MHz for 700MHz.</w:t>
            </w:r>
          </w:p>
        </w:tc>
      </w:tr>
      <w:tr w:rsidR="00B57003" w:rsidRPr="0048378B" w:rsidTr="00B57003">
        <w:tc>
          <w:tcPr>
            <w:tcW w:w="1383" w:type="dxa"/>
          </w:tcPr>
          <w:p w:rsidR="00B57003" w:rsidRPr="0048378B" w:rsidRDefault="00B57003" w:rsidP="00320C55">
            <w:pPr>
              <w:overflowPunct w:val="0"/>
              <w:autoSpaceDE w:val="0"/>
              <w:autoSpaceDN w:val="0"/>
              <w:spacing w:after="180"/>
            </w:pPr>
            <w:r w:rsidRPr="0048378B">
              <w:rPr>
                <w:rFonts w:hint="eastAsia"/>
              </w:rPr>
              <w:t>SCS</w:t>
            </w:r>
          </w:p>
        </w:tc>
        <w:tc>
          <w:tcPr>
            <w:tcW w:w="2411" w:type="dxa"/>
            <w:gridSpan w:val="4"/>
          </w:tcPr>
          <w:p w:rsidR="00B57003" w:rsidRPr="0048378B" w:rsidRDefault="00B57003" w:rsidP="00320C55">
            <w:pPr>
              <w:overflowPunct w:val="0"/>
              <w:autoSpaceDE w:val="0"/>
              <w:autoSpaceDN w:val="0"/>
            </w:pPr>
            <w:r w:rsidRPr="0048378B">
              <w:t xml:space="preserve">30kHz </w:t>
            </w:r>
          </w:p>
        </w:tc>
        <w:tc>
          <w:tcPr>
            <w:tcW w:w="2551" w:type="dxa"/>
            <w:gridSpan w:val="2"/>
          </w:tcPr>
          <w:p w:rsidR="00B57003" w:rsidRPr="0048378B" w:rsidRDefault="00B57003" w:rsidP="00320C55">
            <w:pPr>
              <w:overflowPunct w:val="0"/>
              <w:autoSpaceDE w:val="0"/>
              <w:autoSpaceDN w:val="0"/>
            </w:pPr>
            <w:r w:rsidRPr="0048378B">
              <w:t>30kHz for TDD, 15kHz for FDD.</w:t>
            </w:r>
          </w:p>
        </w:tc>
        <w:tc>
          <w:tcPr>
            <w:tcW w:w="2835" w:type="dxa"/>
            <w:gridSpan w:val="2"/>
          </w:tcPr>
          <w:p w:rsidR="00B57003" w:rsidRPr="0048378B" w:rsidRDefault="00B57003" w:rsidP="00320C55">
            <w:pPr>
              <w:overflowPunct w:val="0"/>
              <w:autoSpaceDE w:val="0"/>
              <w:autoSpaceDN w:val="0"/>
            </w:pPr>
            <w:r w:rsidRPr="0048378B">
              <w:t>30kHz for TDD, 15kHz for FDD.</w:t>
            </w:r>
          </w:p>
        </w:tc>
      </w:tr>
      <w:tr w:rsidR="00B57003" w:rsidRPr="0048378B" w:rsidTr="00B57003">
        <w:tc>
          <w:tcPr>
            <w:tcW w:w="1383" w:type="dxa"/>
          </w:tcPr>
          <w:p w:rsidR="00B57003" w:rsidRPr="0048378B" w:rsidRDefault="00B57003" w:rsidP="00320C55">
            <w:pPr>
              <w:overflowPunct w:val="0"/>
              <w:autoSpaceDE w:val="0"/>
              <w:autoSpaceDN w:val="0"/>
              <w:spacing w:after="180"/>
            </w:pPr>
            <w:r w:rsidRPr="0048378B">
              <w:rPr>
                <w:szCs w:val="21"/>
              </w:rPr>
              <w:t>Number of antenna elements for BS</w:t>
            </w:r>
          </w:p>
        </w:tc>
        <w:tc>
          <w:tcPr>
            <w:tcW w:w="2411" w:type="dxa"/>
            <w:gridSpan w:val="4"/>
          </w:tcPr>
          <w:p w:rsidR="00B57003" w:rsidRPr="0048378B" w:rsidRDefault="00B57003" w:rsidP="00320C55">
            <w:pPr>
              <w:overflowPunct w:val="0"/>
              <w:autoSpaceDE w:val="0"/>
              <w:autoSpaceDN w:val="0"/>
            </w:pPr>
            <w:r w:rsidRPr="0048378B">
              <w:t xml:space="preserve">192 antenna elements for 4GHz and 2.6GHz, </w:t>
            </w:r>
          </w:p>
          <w:p w:rsidR="00B57003" w:rsidRPr="0048378B" w:rsidRDefault="00B57003" w:rsidP="00320C55">
            <w:pPr>
              <w:overflowPunct w:val="0"/>
              <w:autoSpaceDE w:val="0"/>
              <w:autoSpaceDN w:val="0"/>
            </w:pPr>
            <w:r w:rsidRPr="0048378B">
              <w:t>(M,N,P,Mg,Ng) = (12,8,2,1,1)</w:t>
            </w:r>
          </w:p>
          <w:p w:rsidR="00B57003" w:rsidRPr="0048378B" w:rsidRDefault="00B57003" w:rsidP="00320C55">
            <w:pPr>
              <w:overflowPunct w:val="0"/>
              <w:autoSpaceDE w:val="0"/>
              <w:autoSpaceDN w:val="0"/>
            </w:pPr>
            <w:r w:rsidRPr="0048378B">
              <w:t xml:space="preserve">(optional) 128 antenna elements for 4GHz, </w:t>
            </w:r>
          </w:p>
          <w:p w:rsidR="00B57003" w:rsidRPr="0048378B" w:rsidRDefault="00B57003" w:rsidP="00320C55">
            <w:pPr>
              <w:overflowPunct w:val="0"/>
              <w:autoSpaceDE w:val="0"/>
              <w:autoSpaceDN w:val="0"/>
            </w:pPr>
            <w:r w:rsidRPr="0048378B">
              <w:t>(M,N,P,Mg,Ng) = (8,8,2,1,1)</w:t>
            </w:r>
          </w:p>
          <w:p w:rsidR="00B57003" w:rsidRPr="0048378B" w:rsidRDefault="00B57003" w:rsidP="00320C55">
            <w:pPr>
              <w:overflowPunct w:val="0"/>
              <w:autoSpaceDE w:val="0"/>
              <w:autoSpaceDN w:val="0"/>
            </w:pPr>
          </w:p>
        </w:tc>
        <w:tc>
          <w:tcPr>
            <w:tcW w:w="2551" w:type="dxa"/>
            <w:gridSpan w:val="2"/>
          </w:tcPr>
          <w:p w:rsidR="00B57003" w:rsidRPr="0048378B" w:rsidRDefault="00B57003" w:rsidP="00320C55">
            <w:pPr>
              <w:overflowPunct w:val="0"/>
              <w:autoSpaceDE w:val="0"/>
              <w:autoSpaceDN w:val="0"/>
            </w:pPr>
            <w:r w:rsidRPr="0048378B">
              <w:t>64 antenna elements for 4GHz and 2.6GHz</w:t>
            </w:r>
          </w:p>
          <w:p w:rsidR="00B57003" w:rsidRPr="0048378B" w:rsidRDefault="00B57003" w:rsidP="00320C55">
            <w:pPr>
              <w:overflowPunct w:val="0"/>
              <w:autoSpaceDE w:val="0"/>
              <w:autoSpaceDN w:val="0"/>
            </w:pPr>
            <w:r w:rsidRPr="0048378B">
              <w:t>(M,N,P,Mg,Ng) = (8,4,2,1,1)</w:t>
            </w:r>
          </w:p>
          <w:p w:rsidR="00B57003" w:rsidRPr="0048378B" w:rsidRDefault="00B57003" w:rsidP="00320C55">
            <w:pPr>
              <w:overflowPunct w:val="0"/>
              <w:autoSpaceDE w:val="0"/>
              <w:autoSpaceDN w:val="0"/>
            </w:pPr>
            <w:r w:rsidRPr="0048378B">
              <w:t>32 antenna elements for 2GHz</w:t>
            </w:r>
          </w:p>
          <w:p w:rsidR="00B57003" w:rsidRPr="0048378B" w:rsidRDefault="00B57003" w:rsidP="00320C55">
            <w:pPr>
              <w:overflowPunct w:val="0"/>
              <w:autoSpaceDE w:val="0"/>
              <w:autoSpaceDN w:val="0"/>
            </w:pPr>
            <w:r w:rsidRPr="0048378B">
              <w:t>(M,N,P,Mg,Ng) = (8,2,2,1,1)</w:t>
            </w:r>
          </w:p>
          <w:p w:rsidR="00B57003" w:rsidRPr="0048378B" w:rsidRDefault="00B57003" w:rsidP="00320C55">
            <w:pPr>
              <w:overflowPunct w:val="0"/>
              <w:autoSpaceDE w:val="0"/>
              <w:autoSpaceDN w:val="0"/>
            </w:pPr>
            <w:r w:rsidRPr="0048378B">
              <w:t>16 antenna elements for 700MHz</w:t>
            </w:r>
          </w:p>
          <w:p w:rsidR="00B57003" w:rsidRPr="0048378B" w:rsidRDefault="00B57003" w:rsidP="00320C55">
            <w:pPr>
              <w:overflowPunct w:val="0"/>
              <w:autoSpaceDE w:val="0"/>
              <w:autoSpaceDN w:val="0"/>
            </w:pPr>
            <w:r w:rsidRPr="0048378B">
              <w:t>(M,N,P,Mg,Ng) = (4,2,2,1,1)</w:t>
            </w:r>
          </w:p>
        </w:tc>
        <w:tc>
          <w:tcPr>
            <w:tcW w:w="2835" w:type="dxa"/>
            <w:gridSpan w:val="2"/>
          </w:tcPr>
          <w:p w:rsidR="00B57003" w:rsidRPr="0048378B" w:rsidRDefault="00B57003" w:rsidP="00320C55">
            <w:pPr>
              <w:overflowPunct w:val="0"/>
              <w:autoSpaceDE w:val="0"/>
              <w:autoSpaceDN w:val="0"/>
            </w:pPr>
            <w:r w:rsidRPr="0048378B">
              <w:t>64 antenna elements for 4GHz and 2.6GHz</w:t>
            </w:r>
          </w:p>
          <w:p w:rsidR="00B57003" w:rsidRPr="0048378B" w:rsidRDefault="00B57003" w:rsidP="00320C55">
            <w:pPr>
              <w:overflowPunct w:val="0"/>
              <w:autoSpaceDE w:val="0"/>
              <w:autoSpaceDN w:val="0"/>
            </w:pPr>
            <w:r w:rsidRPr="0048378B">
              <w:t>(M,N,P,Mg,Ng) = (8,4,2,1,1)</w:t>
            </w:r>
          </w:p>
          <w:p w:rsidR="00B57003" w:rsidRPr="0048378B" w:rsidRDefault="00B57003" w:rsidP="00320C55">
            <w:pPr>
              <w:overflowPunct w:val="0"/>
              <w:autoSpaceDE w:val="0"/>
              <w:autoSpaceDN w:val="0"/>
            </w:pPr>
            <w:r w:rsidRPr="0048378B">
              <w:t>32 antenna elements for 2GHz</w:t>
            </w:r>
          </w:p>
          <w:p w:rsidR="00B57003" w:rsidRPr="0048378B" w:rsidRDefault="00B57003" w:rsidP="00320C55">
            <w:pPr>
              <w:overflowPunct w:val="0"/>
              <w:autoSpaceDE w:val="0"/>
              <w:autoSpaceDN w:val="0"/>
            </w:pPr>
            <w:r w:rsidRPr="0048378B">
              <w:t>(M,N,P,Mg,Ng) = (8,2,2,1,1)</w:t>
            </w:r>
          </w:p>
          <w:p w:rsidR="00B57003" w:rsidRPr="0048378B" w:rsidRDefault="00B57003" w:rsidP="00320C55">
            <w:pPr>
              <w:overflowPunct w:val="0"/>
              <w:autoSpaceDE w:val="0"/>
              <w:autoSpaceDN w:val="0"/>
            </w:pPr>
            <w:r w:rsidRPr="0048378B">
              <w:t>16 antenna elements for 700MHz</w:t>
            </w:r>
          </w:p>
          <w:p w:rsidR="00B57003" w:rsidRPr="0048378B" w:rsidRDefault="00B57003" w:rsidP="00320C55">
            <w:pPr>
              <w:overflowPunct w:val="0"/>
              <w:autoSpaceDE w:val="0"/>
              <w:autoSpaceDN w:val="0"/>
            </w:pPr>
            <w:r w:rsidRPr="0048378B">
              <w:t>(M,N,P,Mg,Ng) = (4,2,2,1,1)</w:t>
            </w:r>
          </w:p>
        </w:tc>
      </w:tr>
      <w:tr w:rsidR="00B57003" w:rsidRPr="0048378B" w:rsidTr="009848E2">
        <w:tc>
          <w:tcPr>
            <w:tcW w:w="1383" w:type="dxa"/>
          </w:tcPr>
          <w:p w:rsidR="00B57003" w:rsidRPr="0048378B" w:rsidRDefault="00B57003" w:rsidP="00320C55">
            <w:pPr>
              <w:overflowPunct w:val="0"/>
              <w:autoSpaceDE w:val="0"/>
              <w:autoSpaceDN w:val="0"/>
              <w:spacing w:after="180"/>
              <w:rPr>
                <w:szCs w:val="21"/>
              </w:rPr>
            </w:pPr>
            <w:r w:rsidRPr="0048378B">
              <w:rPr>
                <w:szCs w:val="21"/>
              </w:rPr>
              <w:t>Number of TxRUs for BS</w:t>
            </w:r>
          </w:p>
        </w:tc>
        <w:tc>
          <w:tcPr>
            <w:tcW w:w="2411" w:type="dxa"/>
            <w:gridSpan w:val="4"/>
          </w:tcPr>
          <w:p w:rsidR="00B57003" w:rsidRPr="0048378B" w:rsidRDefault="00B57003" w:rsidP="00320C55">
            <w:r w:rsidRPr="0048378B">
              <w:t xml:space="preserve">64TxRUs for 2.6 and 4 GHz. </w:t>
            </w:r>
          </w:p>
        </w:tc>
        <w:tc>
          <w:tcPr>
            <w:tcW w:w="2551" w:type="dxa"/>
            <w:gridSpan w:val="2"/>
          </w:tcPr>
          <w:p w:rsidR="00B57003" w:rsidRPr="0048378B" w:rsidRDefault="00B57003" w:rsidP="00320C55">
            <w:r w:rsidRPr="0048378B">
              <w:t xml:space="preserve">2 or 4 TXRUs for 2GHz, 700 MHz </w:t>
            </w:r>
          </w:p>
          <w:p w:rsidR="00B57003" w:rsidRPr="0048378B" w:rsidRDefault="00B57003" w:rsidP="00320C55">
            <w:r w:rsidRPr="0048378B">
              <w:t xml:space="preserve">64TxRUs for 2.6 and 4 GHz. </w:t>
            </w:r>
          </w:p>
          <w:p w:rsidR="00B57003" w:rsidRPr="0048378B" w:rsidRDefault="00B57003" w:rsidP="00320C55">
            <w:r w:rsidRPr="0048378B">
              <w:t>Optional: 32 TXRUs at 2 GHz</w:t>
            </w:r>
          </w:p>
        </w:tc>
        <w:tc>
          <w:tcPr>
            <w:tcW w:w="2835" w:type="dxa"/>
            <w:gridSpan w:val="2"/>
          </w:tcPr>
          <w:p w:rsidR="00B57003" w:rsidRPr="0048378B" w:rsidRDefault="00B57003" w:rsidP="00320C55">
            <w:r w:rsidRPr="0048378B">
              <w:t xml:space="preserve">2 or 4 TXRUs for 700 MHz </w:t>
            </w:r>
          </w:p>
          <w:p w:rsidR="00B57003" w:rsidRPr="0048378B" w:rsidRDefault="00B57003" w:rsidP="00320C55">
            <w:r w:rsidRPr="0048378B">
              <w:t>64TxRUs for 4 GHz.</w:t>
            </w:r>
          </w:p>
        </w:tc>
      </w:tr>
      <w:tr w:rsidR="00B57003" w:rsidRPr="0048378B" w:rsidTr="009848E2">
        <w:tc>
          <w:tcPr>
            <w:tcW w:w="1383" w:type="dxa"/>
          </w:tcPr>
          <w:p w:rsidR="00B57003" w:rsidRPr="0048378B" w:rsidRDefault="00B57003" w:rsidP="00320C55">
            <w:r w:rsidRPr="0048378B">
              <w:rPr>
                <w:lang w:val="en-GB"/>
              </w:rPr>
              <w:t>UE receive chains</w:t>
            </w:r>
          </w:p>
          <w:p w:rsidR="00B57003" w:rsidRPr="0048378B" w:rsidRDefault="00B57003" w:rsidP="00320C55">
            <w:pPr>
              <w:overflowPunct w:val="0"/>
              <w:autoSpaceDE w:val="0"/>
              <w:autoSpaceDN w:val="0"/>
              <w:spacing w:after="180"/>
            </w:pPr>
          </w:p>
        </w:tc>
        <w:tc>
          <w:tcPr>
            <w:tcW w:w="2411" w:type="dxa"/>
            <w:gridSpan w:val="4"/>
          </w:tcPr>
          <w:p w:rsidR="00B57003" w:rsidRPr="0048378B" w:rsidRDefault="00B57003" w:rsidP="00320C55">
            <w:r w:rsidRPr="0048378B">
              <w:t>4 for 4GHz/2.6GHz</w:t>
            </w:r>
          </w:p>
          <w:p w:rsidR="00B57003" w:rsidRPr="0048378B" w:rsidRDefault="00B57003" w:rsidP="00320C55"/>
        </w:tc>
        <w:tc>
          <w:tcPr>
            <w:tcW w:w="2551" w:type="dxa"/>
            <w:gridSpan w:val="2"/>
          </w:tcPr>
          <w:p w:rsidR="00B57003" w:rsidRPr="0048378B" w:rsidRDefault="00B57003" w:rsidP="00320C55">
            <w:r w:rsidRPr="0048378B">
              <w:t>4 for 4GHz/2.6GHz</w:t>
            </w:r>
          </w:p>
          <w:p w:rsidR="00B57003" w:rsidRPr="0048378B" w:rsidRDefault="00B57003" w:rsidP="00320C55">
            <w:r w:rsidRPr="0048378B">
              <w:t>4 for 2GHz</w:t>
            </w:r>
          </w:p>
          <w:p w:rsidR="00B57003" w:rsidRPr="0048378B" w:rsidRDefault="00B57003" w:rsidP="00320C55">
            <w:r w:rsidRPr="0048378B">
              <w:t>2 for 700MHz</w:t>
            </w:r>
          </w:p>
        </w:tc>
        <w:tc>
          <w:tcPr>
            <w:tcW w:w="2835" w:type="dxa"/>
            <w:gridSpan w:val="2"/>
          </w:tcPr>
          <w:p w:rsidR="00B57003" w:rsidRPr="0048378B" w:rsidRDefault="00B57003" w:rsidP="00320C55">
            <w:r w:rsidRPr="0048378B">
              <w:t>4 for 4GHz</w:t>
            </w:r>
            <w:r w:rsidRPr="0048378B">
              <w:rPr>
                <w:rFonts w:hint="eastAsia"/>
              </w:rPr>
              <w:t>;</w:t>
            </w:r>
          </w:p>
          <w:p w:rsidR="00B57003" w:rsidRPr="0048378B" w:rsidRDefault="00B57003" w:rsidP="00320C55">
            <w:r w:rsidRPr="0048378B">
              <w:t>2 for 700MHz</w:t>
            </w:r>
          </w:p>
        </w:tc>
      </w:tr>
      <w:tr w:rsidR="00B57003" w:rsidRPr="0048378B" w:rsidTr="009848E2">
        <w:tc>
          <w:tcPr>
            <w:tcW w:w="1383" w:type="dxa"/>
          </w:tcPr>
          <w:p w:rsidR="00B57003" w:rsidRPr="0048378B" w:rsidRDefault="00B57003" w:rsidP="00320C55">
            <w:pPr>
              <w:overflowPunct w:val="0"/>
              <w:autoSpaceDE w:val="0"/>
              <w:autoSpaceDN w:val="0"/>
              <w:spacing w:after="180"/>
            </w:pPr>
            <w:r w:rsidRPr="0048378B">
              <w:rPr>
                <w:rFonts w:hint="eastAsia"/>
              </w:rPr>
              <w:t>length of PDSCH</w:t>
            </w:r>
          </w:p>
        </w:tc>
        <w:tc>
          <w:tcPr>
            <w:tcW w:w="2411" w:type="dxa"/>
            <w:gridSpan w:val="4"/>
          </w:tcPr>
          <w:p w:rsidR="00B57003" w:rsidRPr="0048378B" w:rsidRDefault="00B57003" w:rsidP="00320C55">
            <w:pPr>
              <w:overflowPunct w:val="0"/>
              <w:autoSpaceDE w:val="0"/>
              <w:autoSpaceDN w:val="0"/>
              <w:spacing w:after="180"/>
            </w:pPr>
            <w:r w:rsidRPr="0048378B">
              <w:rPr>
                <w:rFonts w:hint="eastAsia"/>
              </w:rPr>
              <w:t>12 OS</w:t>
            </w:r>
          </w:p>
        </w:tc>
        <w:tc>
          <w:tcPr>
            <w:tcW w:w="2551" w:type="dxa"/>
            <w:gridSpan w:val="2"/>
          </w:tcPr>
          <w:p w:rsidR="00B57003" w:rsidRPr="0048378B" w:rsidRDefault="00B57003" w:rsidP="00320C55">
            <w:pPr>
              <w:overflowPunct w:val="0"/>
              <w:autoSpaceDE w:val="0"/>
              <w:autoSpaceDN w:val="0"/>
              <w:spacing w:after="180"/>
            </w:pPr>
            <w:r w:rsidRPr="0048378B">
              <w:rPr>
                <w:rFonts w:hint="eastAsia"/>
              </w:rPr>
              <w:t>12 OS</w:t>
            </w:r>
          </w:p>
        </w:tc>
        <w:tc>
          <w:tcPr>
            <w:tcW w:w="2835" w:type="dxa"/>
            <w:gridSpan w:val="2"/>
          </w:tcPr>
          <w:p w:rsidR="00B57003" w:rsidRPr="0048378B" w:rsidRDefault="00B57003" w:rsidP="00320C55">
            <w:pPr>
              <w:overflowPunct w:val="0"/>
              <w:autoSpaceDE w:val="0"/>
              <w:autoSpaceDN w:val="0"/>
              <w:spacing w:after="180"/>
            </w:pPr>
            <w:r w:rsidRPr="0048378B">
              <w:rPr>
                <w:rFonts w:hint="eastAsia"/>
              </w:rPr>
              <w:t>12 OS</w:t>
            </w:r>
          </w:p>
        </w:tc>
      </w:tr>
      <w:tr w:rsidR="00B57003" w:rsidRPr="0048378B" w:rsidTr="009848E2">
        <w:tc>
          <w:tcPr>
            <w:tcW w:w="1383" w:type="dxa"/>
          </w:tcPr>
          <w:p w:rsidR="00B57003" w:rsidRPr="0048378B" w:rsidRDefault="00B57003" w:rsidP="00320C55">
            <w:pPr>
              <w:overflowPunct w:val="0"/>
              <w:autoSpaceDE w:val="0"/>
              <w:autoSpaceDN w:val="0"/>
              <w:spacing w:after="180"/>
            </w:pPr>
            <w:r w:rsidRPr="0048378B">
              <w:rPr>
                <w:rFonts w:hint="eastAsia"/>
              </w:rPr>
              <w:t>Configuration of DMRS</w:t>
            </w:r>
          </w:p>
        </w:tc>
        <w:tc>
          <w:tcPr>
            <w:tcW w:w="2411" w:type="dxa"/>
            <w:gridSpan w:val="4"/>
          </w:tcPr>
          <w:p w:rsidR="00B57003" w:rsidRPr="0048378B" w:rsidRDefault="00B57003" w:rsidP="00320C55">
            <w:r w:rsidRPr="0048378B">
              <w:t>3km/h: Type I, 1 or 2 DMRS symbol, no multiplexing with data.</w:t>
            </w:r>
          </w:p>
        </w:tc>
        <w:tc>
          <w:tcPr>
            <w:tcW w:w="2551" w:type="dxa"/>
            <w:gridSpan w:val="2"/>
          </w:tcPr>
          <w:p w:rsidR="00B57003" w:rsidRPr="0048378B" w:rsidRDefault="00B57003" w:rsidP="00320C55">
            <w:r w:rsidRPr="0048378B">
              <w:t>3km/h: Type I, 1 or 2 DMRS symbol, no multiplexing with data.</w:t>
            </w:r>
          </w:p>
        </w:tc>
        <w:tc>
          <w:tcPr>
            <w:tcW w:w="2835" w:type="dxa"/>
            <w:gridSpan w:val="2"/>
          </w:tcPr>
          <w:p w:rsidR="00B57003" w:rsidRPr="0048378B" w:rsidRDefault="00B57003" w:rsidP="00320C55">
            <w:pPr>
              <w:spacing w:line="312" w:lineRule="auto"/>
              <w:rPr>
                <w:sz w:val="22"/>
              </w:rPr>
            </w:pPr>
            <w:r w:rsidRPr="0048378B">
              <w:t>For 120km/h, (Optional: 30km/h): Type I, 2 or 3 DMRS symbol, no multiplexing with data.</w:t>
            </w:r>
          </w:p>
          <w:p w:rsidR="00B57003" w:rsidRPr="0048378B" w:rsidRDefault="00B57003" w:rsidP="00B57003">
            <w:pPr>
              <w:spacing w:line="312" w:lineRule="auto"/>
            </w:pPr>
          </w:p>
        </w:tc>
      </w:tr>
      <w:tr w:rsidR="00E73084" w:rsidRPr="0048378B" w:rsidTr="00B57003">
        <w:tc>
          <w:tcPr>
            <w:tcW w:w="1383" w:type="dxa"/>
          </w:tcPr>
          <w:p w:rsidR="00E73084" w:rsidRPr="0048378B" w:rsidRDefault="00E73084" w:rsidP="00320C55">
            <w:pPr>
              <w:overflowPunct w:val="0"/>
              <w:autoSpaceDE w:val="0"/>
              <w:autoSpaceDN w:val="0"/>
              <w:spacing w:after="180"/>
            </w:pPr>
            <w:r w:rsidRPr="0048378B">
              <w:lastRenderedPageBreak/>
              <w:t>D</w:t>
            </w:r>
            <w:r w:rsidRPr="0048378B">
              <w:rPr>
                <w:rFonts w:hint="eastAsia"/>
              </w:rPr>
              <w:t xml:space="preserve">ata rate </w:t>
            </w:r>
          </w:p>
        </w:tc>
        <w:tc>
          <w:tcPr>
            <w:tcW w:w="993" w:type="dxa"/>
          </w:tcPr>
          <w:p w:rsidR="00E73084" w:rsidRPr="0048378B" w:rsidRDefault="00E73084" w:rsidP="00320C55">
            <w:r w:rsidRPr="0048378B">
              <w:t>1</w:t>
            </w:r>
            <w:r w:rsidRPr="0048378B">
              <w:rPr>
                <w:rFonts w:hint="eastAsia"/>
              </w:rPr>
              <w:t>0</w:t>
            </w:r>
            <w:r w:rsidRPr="0048378B">
              <w:t>Mbps</w:t>
            </w:r>
          </w:p>
          <w:p w:rsidR="00E73084" w:rsidRPr="0048378B" w:rsidRDefault="00E73084" w:rsidP="00320C55">
            <w:pPr>
              <w:overflowPunct w:val="0"/>
              <w:autoSpaceDE w:val="0"/>
              <w:autoSpaceDN w:val="0"/>
              <w:spacing w:after="180"/>
            </w:pPr>
          </w:p>
        </w:tc>
        <w:tc>
          <w:tcPr>
            <w:tcW w:w="1418" w:type="dxa"/>
            <w:gridSpan w:val="3"/>
          </w:tcPr>
          <w:p w:rsidR="00E73084" w:rsidRPr="0048378B" w:rsidRDefault="00E73084" w:rsidP="00320C55">
            <w:pPr>
              <w:rPr>
                <w:lang w:val="en-GB"/>
              </w:rPr>
            </w:pPr>
            <w:r w:rsidRPr="0048378B">
              <w:rPr>
                <w:lang w:val="en-GB"/>
              </w:rPr>
              <w:t>[320] bits</w:t>
            </w:r>
            <w:r w:rsidRPr="0048378B">
              <w:rPr>
                <w:rFonts w:hint="eastAsia"/>
                <w:lang w:val="en-GB"/>
              </w:rPr>
              <w:t xml:space="preserve"> </w:t>
            </w:r>
            <w:r w:rsidRPr="0048378B">
              <w:rPr>
                <w:lang w:val="en-GB"/>
              </w:rPr>
              <w:t>with 20ms data arriving</w:t>
            </w:r>
          </w:p>
          <w:p w:rsidR="00E73084" w:rsidRPr="0048378B" w:rsidRDefault="00E73084" w:rsidP="00320C55"/>
        </w:tc>
        <w:tc>
          <w:tcPr>
            <w:tcW w:w="1276" w:type="dxa"/>
          </w:tcPr>
          <w:p w:rsidR="00E73084" w:rsidRPr="0048378B" w:rsidRDefault="00E73084" w:rsidP="00320C55">
            <w:r w:rsidRPr="0048378B">
              <w:t>1Mbps</w:t>
            </w:r>
          </w:p>
        </w:tc>
        <w:tc>
          <w:tcPr>
            <w:tcW w:w="1275" w:type="dxa"/>
          </w:tcPr>
          <w:p w:rsidR="00E73084" w:rsidRPr="0048378B" w:rsidRDefault="00E73084" w:rsidP="00320C55">
            <w:pPr>
              <w:rPr>
                <w:lang w:val="en-GB"/>
              </w:rPr>
            </w:pPr>
            <w:r w:rsidRPr="0048378B">
              <w:rPr>
                <w:lang w:val="en-GB"/>
              </w:rPr>
              <w:t>[320] bits</w:t>
            </w:r>
            <w:r w:rsidRPr="0048378B">
              <w:rPr>
                <w:rFonts w:hint="eastAsia"/>
                <w:lang w:val="en-GB"/>
              </w:rPr>
              <w:t xml:space="preserve"> </w:t>
            </w:r>
            <w:r w:rsidRPr="0048378B">
              <w:rPr>
                <w:lang w:val="en-GB"/>
              </w:rPr>
              <w:t>with 20ms data arriving</w:t>
            </w:r>
          </w:p>
          <w:p w:rsidR="00E73084" w:rsidRPr="0048378B" w:rsidRDefault="00E73084" w:rsidP="00320C55"/>
        </w:tc>
        <w:tc>
          <w:tcPr>
            <w:tcW w:w="1418" w:type="dxa"/>
          </w:tcPr>
          <w:p w:rsidR="00E73084" w:rsidRPr="0048378B" w:rsidRDefault="00E73084" w:rsidP="00320C55">
            <w:r w:rsidRPr="0048378B">
              <w:t>1Mbps</w:t>
            </w:r>
          </w:p>
        </w:tc>
        <w:tc>
          <w:tcPr>
            <w:tcW w:w="1417" w:type="dxa"/>
          </w:tcPr>
          <w:p w:rsidR="00E73084" w:rsidRPr="0048378B" w:rsidRDefault="00E73084" w:rsidP="00320C55">
            <w:pPr>
              <w:rPr>
                <w:lang w:val="en-GB"/>
              </w:rPr>
            </w:pPr>
            <w:r w:rsidRPr="0048378B">
              <w:rPr>
                <w:lang w:val="en-GB"/>
              </w:rPr>
              <w:t>[320] bits</w:t>
            </w:r>
            <w:r w:rsidRPr="0048378B">
              <w:rPr>
                <w:rFonts w:hint="eastAsia"/>
                <w:lang w:val="en-GB"/>
              </w:rPr>
              <w:t xml:space="preserve"> </w:t>
            </w:r>
            <w:r w:rsidRPr="0048378B">
              <w:rPr>
                <w:lang w:val="en-GB"/>
              </w:rPr>
              <w:t>with 20ms data arriving</w:t>
            </w:r>
          </w:p>
          <w:p w:rsidR="00E73084" w:rsidRPr="0048378B" w:rsidRDefault="00E73084" w:rsidP="00320C55"/>
        </w:tc>
      </w:tr>
      <w:tr w:rsidR="00E73084" w:rsidRPr="0048378B" w:rsidTr="00B57003">
        <w:tc>
          <w:tcPr>
            <w:tcW w:w="1383" w:type="dxa"/>
          </w:tcPr>
          <w:p w:rsidR="00E73084" w:rsidRPr="0048378B" w:rsidRDefault="00E73084" w:rsidP="00320C55">
            <w:pPr>
              <w:overflowPunct w:val="0"/>
              <w:autoSpaceDE w:val="0"/>
              <w:autoSpaceDN w:val="0"/>
              <w:spacing w:after="180"/>
            </w:pPr>
            <w:r w:rsidRPr="0048378B">
              <w:rPr>
                <w:rFonts w:hint="eastAsia"/>
              </w:rPr>
              <w:t>PRBs/TBS/MCS [TBD]</w:t>
            </w:r>
          </w:p>
        </w:tc>
        <w:tc>
          <w:tcPr>
            <w:tcW w:w="993" w:type="dxa"/>
          </w:tcPr>
          <w:p w:rsidR="00E73084" w:rsidRPr="0048378B" w:rsidRDefault="00E73084" w:rsidP="00320C55">
            <w:pPr>
              <w:overflowPunct w:val="0"/>
              <w:autoSpaceDE w:val="0"/>
              <w:autoSpaceDN w:val="0"/>
              <w:spacing w:after="180"/>
            </w:pPr>
            <w:r w:rsidRPr="0048378B">
              <w:rPr>
                <w:szCs w:val="21"/>
                <w:lang w:eastAsia="ko-KR"/>
              </w:rPr>
              <w:t>full bandwidth</w:t>
            </w:r>
          </w:p>
        </w:tc>
        <w:tc>
          <w:tcPr>
            <w:tcW w:w="1418" w:type="dxa"/>
            <w:gridSpan w:val="3"/>
          </w:tcPr>
          <w:p w:rsidR="00E73084" w:rsidRPr="0048378B" w:rsidRDefault="00E73084" w:rsidP="00320C55">
            <w:pPr>
              <w:rPr>
                <w:rFonts w:eastAsiaTheme="minorEastAsia"/>
                <w:lang w:val="en-GB" w:eastAsia="zh-CN"/>
              </w:rPr>
            </w:pPr>
            <w:r w:rsidRPr="0048378B">
              <w:rPr>
                <w:lang w:val="en-GB"/>
              </w:rPr>
              <w:t>[320] bits</w:t>
            </w:r>
            <w:r w:rsidRPr="0048378B">
              <w:rPr>
                <w:rFonts w:hint="eastAsia"/>
                <w:lang w:val="en-GB"/>
              </w:rPr>
              <w:t xml:space="preserve"> </w:t>
            </w:r>
            <w:r w:rsidRPr="0048378B">
              <w:rPr>
                <w:lang w:val="en-GB"/>
              </w:rPr>
              <w:t>with 20ms data arriving</w:t>
            </w:r>
          </w:p>
        </w:tc>
        <w:tc>
          <w:tcPr>
            <w:tcW w:w="1276" w:type="dxa"/>
          </w:tcPr>
          <w:p w:rsidR="00E73084" w:rsidRPr="0048378B" w:rsidRDefault="00B57003" w:rsidP="00320C55">
            <w:r w:rsidRPr="0048378B">
              <w:rPr>
                <w:szCs w:val="21"/>
                <w:lang w:eastAsia="ko-KR"/>
              </w:rPr>
              <w:t>full bandwidth</w:t>
            </w:r>
          </w:p>
        </w:tc>
        <w:tc>
          <w:tcPr>
            <w:tcW w:w="1275" w:type="dxa"/>
          </w:tcPr>
          <w:p w:rsidR="00E73084" w:rsidRPr="0048378B" w:rsidRDefault="00E73084" w:rsidP="00320C55">
            <w:pPr>
              <w:rPr>
                <w:rFonts w:eastAsiaTheme="minorEastAsia"/>
                <w:lang w:val="en-GB" w:eastAsia="zh-CN"/>
              </w:rPr>
            </w:pPr>
            <w:r w:rsidRPr="0048378B">
              <w:rPr>
                <w:lang w:val="en-GB"/>
              </w:rPr>
              <w:t>[320] bits</w:t>
            </w:r>
            <w:r w:rsidRPr="0048378B">
              <w:rPr>
                <w:rFonts w:hint="eastAsia"/>
                <w:lang w:val="en-GB"/>
              </w:rPr>
              <w:t xml:space="preserve"> </w:t>
            </w:r>
            <w:r w:rsidRPr="0048378B">
              <w:rPr>
                <w:lang w:val="en-GB"/>
              </w:rPr>
              <w:t>with 20ms data arriving</w:t>
            </w:r>
          </w:p>
        </w:tc>
        <w:tc>
          <w:tcPr>
            <w:tcW w:w="1418" w:type="dxa"/>
          </w:tcPr>
          <w:p w:rsidR="00E73084" w:rsidRPr="0048378B" w:rsidRDefault="00B57003" w:rsidP="00320C55">
            <w:r w:rsidRPr="0048378B">
              <w:rPr>
                <w:szCs w:val="21"/>
                <w:lang w:eastAsia="ko-KR"/>
              </w:rPr>
              <w:t>full bandwidth</w:t>
            </w:r>
          </w:p>
        </w:tc>
        <w:tc>
          <w:tcPr>
            <w:tcW w:w="1417" w:type="dxa"/>
          </w:tcPr>
          <w:p w:rsidR="00E73084" w:rsidRPr="0048378B" w:rsidRDefault="00E73084" w:rsidP="00320C55">
            <w:pPr>
              <w:rPr>
                <w:rFonts w:eastAsiaTheme="minorEastAsia"/>
                <w:lang w:val="en-GB" w:eastAsia="zh-CN"/>
              </w:rPr>
            </w:pPr>
            <w:r w:rsidRPr="0048378B">
              <w:rPr>
                <w:lang w:val="en-GB"/>
              </w:rPr>
              <w:t>[320] bits</w:t>
            </w:r>
            <w:r w:rsidRPr="0048378B">
              <w:rPr>
                <w:rFonts w:hint="eastAsia"/>
                <w:lang w:val="en-GB"/>
              </w:rPr>
              <w:t xml:space="preserve"> </w:t>
            </w:r>
            <w:r w:rsidRPr="0048378B">
              <w:rPr>
                <w:lang w:val="en-GB"/>
              </w:rPr>
              <w:t>with 20ms data arriving</w:t>
            </w:r>
          </w:p>
        </w:tc>
      </w:tr>
      <w:tr w:rsidR="002B0F5A" w:rsidRPr="0048378B" w:rsidTr="009848E2">
        <w:tc>
          <w:tcPr>
            <w:tcW w:w="1383" w:type="dxa"/>
          </w:tcPr>
          <w:p w:rsidR="002B0F5A" w:rsidRPr="0048378B" w:rsidRDefault="002B0F5A" w:rsidP="00320C55">
            <w:pPr>
              <w:overflowPunct w:val="0"/>
              <w:autoSpaceDE w:val="0"/>
              <w:autoSpaceDN w:val="0"/>
              <w:spacing w:after="180"/>
            </w:pPr>
            <w:r w:rsidRPr="0048378B">
              <w:rPr>
                <w:rFonts w:hint="eastAsia"/>
              </w:rPr>
              <w:t>Channel Coding</w:t>
            </w:r>
          </w:p>
        </w:tc>
        <w:tc>
          <w:tcPr>
            <w:tcW w:w="2411" w:type="dxa"/>
            <w:gridSpan w:val="4"/>
          </w:tcPr>
          <w:p w:rsidR="002B0F5A" w:rsidRPr="00AE3E7D" w:rsidRDefault="002B0F5A" w:rsidP="00AE3E7D">
            <w:pPr>
              <w:overflowPunct w:val="0"/>
              <w:autoSpaceDE w:val="0"/>
              <w:autoSpaceDN w:val="0"/>
              <w:spacing w:after="180"/>
              <w:rPr>
                <w:rFonts w:eastAsiaTheme="minorEastAsia"/>
                <w:lang w:eastAsia="zh-CN"/>
              </w:rPr>
            </w:pPr>
            <w:r w:rsidRPr="0048378B">
              <w:rPr>
                <w:rFonts w:hint="eastAsia"/>
              </w:rPr>
              <w:t>LDPC</w:t>
            </w:r>
          </w:p>
        </w:tc>
        <w:tc>
          <w:tcPr>
            <w:tcW w:w="2551" w:type="dxa"/>
            <w:gridSpan w:val="2"/>
          </w:tcPr>
          <w:p w:rsidR="002B0F5A" w:rsidRPr="0048378B" w:rsidRDefault="002B0F5A" w:rsidP="00320C55">
            <w:r w:rsidRPr="0048378B">
              <w:rPr>
                <w:rFonts w:hint="eastAsia"/>
              </w:rPr>
              <w:t>LDPC</w:t>
            </w:r>
          </w:p>
        </w:tc>
        <w:tc>
          <w:tcPr>
            <w:tcW w:w="2835" w:type="dxa"/>
            <w:gridSpan w:val="2"/>
          </w:tcPr>
          <w:p w:rsidR="002B0F5A" w:rsidRPr="0048378B" w:rsidRDefault="002B0F5A" w:rsidP="00320C55">
            <w:r w:rsidRPr="0048378B">
              <w:rPr>
                <w:rFonts w:hint="eastAsia"/>
              </w:rPr>
              <w:t>LDPC</w:t>
            </w:r>
          </w:p>
        </w:tc>
      </w:tr>
      <w:tr w:rsidR="005F67E6" w:rsidRPr="0048378B" w:rsidTr="009848E2">
        <w:tc>
          <w:tcPr>
            <w:tcW w:w="1383" w:type="dxa"/>
          </w:tcPr>
          <w:p w:rsidR="005F67E6" w:rsidRPr="0048378B" w:rsidRDefault="005F67E6" w:rsidP="00320C55">
            <w:pPr>
              <w:overflowPunct w:val="0"/>
              <w:autoSpaceDE w:val="0"/>
              <w:autoSpaceDN w:val="0"/>
              <w:spacing w:after="180"/>
            </w:pPr>
            <w:r w:rsidRPr="0048378B">
              <w:rPr>
                <w:rFonts w:hint="eastAsia"/>
              </w:rPr>
              <w:t>Channel Model</w:t>
            </w:r>
          </w:p>
        </w:tc>
        <w:tc>
          <w:tcPr>
            <w:tcW w:w="2411" w:type="dxa"/>
            <w:gridSpan w:val="4"/>
          </w:tcPr>
          <w:p w:rsidR="005F67E6" w:rsidRPr="0048378B" w:rsidRDefault="005F67E6" w:rsidP="00320C55">
            <w:pPr>
              <w:spacing w:line="312" w:lineRule="auto"/>
              <w:rPr>
                <w:rFonts w:eastAsiaTheme="minorEastAsia"/>
                <w:lang w:eastAsia="zh-CN"/>
              </w:rPr>
            </w:pPr>
            <w:r w:rsidRPr="0048378B">
              <w:t xml:space="preserve">TDL-C for NLOS, </w:t>
            </w:r>
          </w:p>
        </w:tc>
        <w:tc>
          <w:tcPr>
            <w:tcW w:w="2551" w:type="dxa"/>
            <w:gridSpan w:val="2"/>
          </w:tcPr>
          <w:p w:rsidR="005F67E6" w:rsidRPr="0048378B" w:rsidRDefault="005F67E6" w:rsidP="00320C55">
            <w:pPr>
              <w:spacing w:line="312" w:lineRule="auto"/>
              <w:rPr>
                <w:rFonts w:eastAsiaTheme="minorEastAsia"/>
                <w:lang w:eastAsia="zh-CN"/>
              </w:rPr>
            </w:pPr>
            <w:r w:rsidRPr="0048378B">
              <w:t>TDL-C for NLOS, TDL-D for LOS.</w:t>
            </w:r>
          </w:p>
        </w:tc>
        <w:tc>
          <w:tcPr>
            <w:tcW w:w="2835" w:type="dxa"/>
            <w:gridSpan w:val="2"/>
          </w:tcPr>
          <w:p w:rsidR="005F67E6" w:rsidRPr="0048378B" w:rsidRDefault="005F67E6" w:rsidP="00320C55">
            <w:pPr>
              <w:spacing w:line="312" w:lineRule="auto"/>
              <w:rPr>
                <w:rFonts w:eastAsiaTheme="minorEastAsia"/>
                <w:lang w:eastAsia="zh-CN"/>
              </w:rPr>
            </w:pPr>
            <w:r w:rsidRPr="0048378B">
              <w:t>TDL-C for NLOS, TDL-D for LOS.</w:t>
            </w:r>
          </w:p>
        </w:tc>
      </w:tr>
      <w:tr w:rsidR="005F67E6" w:rsidRPr="0048378B" w:rsidTr="009848E2">
        <w:tc>
          <w:tcPr>
            <w:tcW w:w="1383" w:type="dxa"/>
          </w:tcPr>
          <w:p w:rsidR="005F67E6" w:rsidRPr="0048378B" w:rsidRDefault="005F67E6" w:rsidP="00320C55">
            <w:pPr>
              <w:overflowPunct w:val="0"/>
              <w:autoSpaceDE w:val="0"/>
              <w:autoSpaceDN w:val="0"/>
              <w:spacing w:after="180"/>
            </w:pPr>
            <w:r w:rsidRPr="0048378B">
              <w:rPr>
                <w:rFonts w:hint="eastAsia"/>
              </w:rPr>
              <w:t>DS</w:t>
            </w:r>
          </w:p>
        </w:tc>
        <w:tc>
          <w:tcPr>
            <w:tcW w:w="2411" w:type="dxa"/>
            <w:gridSpan w:val="4"/>
          </w:tcPr>
          <w:p w:rsidR="005F67E6" w:rsidRPr="0048378B" w:rsidRDefault="005F67E6" w:rsidP="00320C55">
            <w:pPr>
              <w:overflowPunct w:val="0"/>
              <w:autoSpaceDE w:val="0"/>
              <w:autoSpaceDN w:val="0"/>
              <w:spacing w:after="180"/>
            </w:pPr>
            <w:r w:rsidRPr="0048378B">
              <w:rPr>
                <w:rFonts w:hint="eastAsia"/>
              </w:rPr>
              <w:t>300ns</w:t>
            </w:r>
          </w:p>
        </w:tc>
        <w:tc>
          <w:tcPr>
            <w:tcW w:w="2551" w:type="dxa"/>
            <w:gridSpan w:val="2"/>
          </w:tcPr>
          <w:p w:rsidR="005F67E6" w:rsidRPr="0048378B" w:rsidRDefault="005F67E6" w:rsidP="00320C55">
            <w:r w:rsidRPr="0048378B">
              <w:rPr>
                <w:rFonts w:hint="eastAsia"/>
              </w:rPr>
              <w:t>300ns</w:t>
            </w:r>
          </w:p>
        </w:tc>
        <w:tc>
          <w:tcPr>
            <w:tcW w:w="2835" w:type="dxa"/>
            <w:gridSpan w:val="2"/>
          </w:tcPr>
          <w:p w:rsidR="005F67E6" w:rsidRPr="0048378B" w:rsidRDefault="005F67E6" w:rsidP="00320C55">
            <w:r w:rsidRPr="0048378B">
              <w:rPr>
                <w:rFonts w:hint="eastAsia"/>
              </w:rPr>
              <w:t>30ns</w:t>
            </w:r>
          </w:p>
        </w:tc>
      </w:tr>
      <w:tr w:rsidR="005F67E6" w:rsidRPr="0048378B" w:rsidTr="009848E2">
        <w:tc>
          <w:tcPr>
            <w:tcW w:w="1383" w:type="dxa"/>
          </w:tcPr>
          <w:p w:rsidR="005F67E6" w:rsidRPr="0048378B" w:rsidRDefault="005F67E6" w:rsidP="00320C55">
            <w:pPr>
              <w:overflowPunct w:val="0"/>
              <w:autoSpaceDE w:val="0"/>
              <w:autoSpaceDN w:val="0"/>
              <w:spacing w:after="180"/>
            </w:pPr>
            <w:r w:rsidRPr="0048378B">
              <w:rPr>
                <w:rFonts w:hint="eastAsia"/>
              </w:rPr>
              <w:t xml:space="preserve">UE </w:t>
            </w:r>
            <w:r w:rsidRPr="0048378B">
              <w:t>velocity</w:t>
            </w:r>
            <w:r w:rsidRPr="0048378B">
              <w:rPr>
                <w:rFonts w:hint="eastAsia"/>
              </w:rPr>
              <w:t>:</w:t>
            </w:r>
          </w:p>
        </w:tc>
        <w:tc>
          <w:tcPr>
            <w:tcW w:w="2411" w:type="dxa"/>
            <w:gridSpan w:val="4"/>
          </w:tcPr>
          <w:p w:rsidR="005F67E6" w:rsidRPr="0048378B" w:rsidRDefault="005F67E6" w:rsidP="00320C55">
            <w:pPr>
              <w:overflowPunct w:val="0"/>
              <w:autoSpaceDE w:val="0"/>
              <w:autoSpaceDN w:val="0"/>
              <w:spacing w:after="180"/>
            </w:pPr>
            <w:r w:rsidRPr="0048378B">
              <w:rPr>
                <w:rFonts w:hint="eastAsia"/>
              </w:rPr>
              <w:t>3km/h</w:t>
            </w:r>
          </w:p>
        </w:tc>
        <w:tc>
          <w:tcPr>
            <w:tcW w:w="2551" w:type="dxa"/>
            <w:gridSpan w:val="2"/>
          </w:tcPr>
          <w:p w:rsidR="005F67E6" w:rsidRPr="0048378B" w:rsidRDefault="005F67E6" w:rsidP="00320C55">
            <w:r w:rsidRPr="0048378B">
              <w:rPr>
                <w:rFonts w:hint="eastAsia"/>
              </w:rPr>
              <w:t>3km/h</w:t>
            </w:r>
            <w:r w:rsidRPr="0048378B">
              <w:t xml:space="preserve"> </w:t>
            </w:r>
          </w:p>
        </w:tc>
        <w:tc>
          <w:tcPr>
            <w:tcW w:w="2835" w:type="dxa"/>
            <w:gridSpan w:val="2"/>
          </w:tcPr>
          <w:p w:rsidR="005F67E6" w:rsidRPr="0048378B" w:rsidRDefault="005F67E6" w:rsidP="00320C55">
            <w:r w:rsidRPr="0048378B">
              <w:t>120km/h</w:t>
            </w:r>
          </w:p>
        </w:tc>
      </w:tr>
      <w:tr w:rsidR="005F67E6" w:rsidRPr="0048378B" w:rsidTr="009848E2">
        <w:tc>
          <w:tcPr>
            <w:tcW w:w="1383" w:type="dxa"/>
          </w:tcPr>
          <w:p w:rsidR="005F67E6" w:rsidRPr="0048378B" w:rsidRDefault="005F67E6" w:rsidP="00320C55">
            <w:pPr>
              <w:overflowPunct w:val="0"/>
              <w:autoSpaceDE w:val="0"/>
              <w:autoSpaceDN w:val="0"/>
              <w:spacing w:after="180"/>
            </w:pPr>
            <w:r w:rsidRPr="0048378B">
              <w:rPr>
                <w:rFonts w:hint="eastAsia"/>
              </w:rPr>
              <w:t>Channel estimation</w:t>
            </w:r>
          </w:p>
        </w:tc>
        <w:tc>
          <w:tcPr>
            <w:tcW w:w="2411" w:type="dxa"/>
            <w:gridSpan w:val="4"/>
          </w:tcPr>
          <w:p w:rsidR="005F67E6" w:rsidRPr="0048378B" w:rsidRDefault="005F67E6" w:rsidP="00320C55">
            <w:r w:rsidRPr="0048378B">
              <w:rPr>
                <w:rFonts w:hint="eastAsia"/>
              </w:rPr>
              <w:t>True</w:t>
            </w:r>
          </w:p>
        </w:tc>
        <w:tc>
          <w:tcPr>
            <w:tcW w:w="2551" w:type="dxa"/>
            <w:gridSpan w:val="2"/>
          </w:tcPr>
          <w:p w:rsidR="005F67E6" w:rsidRPr="0048378B" w:rsidRDefault="005F67E6" w:rsidP="00320C55">
            <w:r w:rsidRPr="0048378B">
              <w:rPr>
                <w:rFonts w:hint="eastAsia"/>
              </w:rPr>
              <w:t>True</w:t>
            </w:r>
          </w:p>
        </w:tc>
        <w:tc>
          <w:tcPr>
            <w:tcW w:w="2835" w:type="dxa"/>
            <w:gridSpan w:val="2"/>
          </w:tcPr>
          <w:p w:rsidR="005F67E6" w:rsidRPr="0048378B" w:rsidRDefault="005F67E6" w:rsidP="00320C55">
            <w:r w:rsidRPr="0048378B">
              <w:rPr>
                <w:rFonts w:hint="eastAsia"/>
              </w:rPr>
              <w:t>True</w:t>
            </w:r>
          </w:p>
        </w:tc>
      </w:tr>
      <w:tr w:rsidR="00E73084" w:rsidRPr="0048378B" w:rsidTr="00B57003">
        <w:tc>
          <w:tcPr>
            <w:tcW w:w="1383" w:type="dxa"/>
          </w:tcPr>
          <w:p w:rsidR="00E73084" w:rsidRPr="0048378B" w:rsidRDefault="00E73084" w:rsidP="00320C55">
            <w:pPr>
              <w:overflowPunct w:val="0"/>
              <w:autoSpaceDE w:val="0"/>
              <w:autoSpaceDN w:val="0"/>
              <w:spacing w:after="180"/>
            </w:pPr>
            <w:r w:rsidRPr="0048378B">
              <w:t>T</w:t>
            </w:r>
            <w:r w:rsidRPr="0048378B">
              <w:rPr>
                <w:rFonts w:hint="eastAsia"/>
              </w:rPr>
              <w:t>arget BLER</w:t>
            </w:r>
          </w:p>
        </w:tc>
        <w:tc>
          <w:tcPr>
            <w:tcW w:w="1427" w:type="dxa"/>
            <w:gridSpan w:val="3"/>
          </w:tcPr>
          <w:p w:rsidR="00E73084" w:rsidRPr="0048378B" w:rsidRDefault="00E73084" w:rsidP="00320C55">
            <w:pPr>
              <w:overflowPunct w:val="0"/>
              <w:autoSpaceDE w:val="0"/>
              <w:autoSpaceDN w:val="0"/>
              <w:spacing w:after="180"/>
            </w:pPr>
            <w:r w:rsidRPr="0048378B">
              <w:rPr>
                <w:sz w:val="21"/>
                <w:szCs w:val="21"/>
                <w:lang w:val="en-GB"/>
              </w:rPr>
              <w:t>w/o HARQ, 10% iBLER.</w:t>
            </w:r>
          </w:p>
        </w:tc>
        <w:tc>
          <w:tcPr>
            <w:tcW w:w="984" w:type="dxa"/>
          </w:tcPr>
          <w:p w:rsidR="00E73084" w:rsidRPr="0048378B" w:rsidRDefault="00E73084" w:rsidP="00320C55">
            <w:pPr>
              <w:overflowPunct w:val="0"/>
              <w:autoSpaceDE w:val="0"/>
              <w:autoSpaceDN w:val="0"/>
              <w:spacing w:after="180"/>
              <w:rPr>
                <w:sz w:val="21"/>
                <w:szCs w:val="21"/>
                <w:lang w:val="en-GB"/>
              </w:rPr>
            </w:pPr>
            <w:r w:rsidRPr="0048378B">
              <w:rPr>
                <w:sz w:val="21"/>
                <w:szCs w:val="21"/>
                <w:lang w:val="en-GB"/>
              </w:rPr>
              <w:t>2% rBLER.</w:t>
            </w:r>
          </w:p>
          <w:p w:rsidR="00E73084" w:rsidRPr="0048378B" w:rsidRDefault="00E73084" w:rsidP="00320C55"/>
        </w:tc>
        <w:tc>
          <w:tcPr>
            <w:tcW w:w="1276" w:type="dxa"/>
          </w:tcPr>
          <w:p w:rsidR="00E73084" w:rsidRPr="0048378B" w:rsidRDefault="00E73084" w:rsidP="00320C55">
            <w:r w:rsidRPr="0048378B">
              <w:rPr>
                <w:sz w:val="21"/>
                <w:szCs w:val="21"/>
                <w:lang w:val="en-GB"/>
              </w:rPr>
              <w:t>w/o HARQ, 10% iBLER.</w:t>
            </w:r>
          </w:p>
        </w:tc>
        <w:tc>
          <w:tcPr>
            <w:tcW w:w="1275" w:type="dxa"/>
          </w:tcPr>
          <w:p w:rsidR="00E73084" w:rsidRPr="0048378B" w:rsidRDefault="00E73084" w:rsidP="00320C55">
            <w:pPr>
              <w:overflowPunct w:val="0"/>
              <w:autoSpaceDE w:val="0"/>
              <w:autoSpaceDN w:val="0"/>
              <w:spacing w:after="180"/>
              <w:rPr>
                <w:sz w:val="21"/>
                <w:szCs w:val="21"/>
                <w:lang w:val="en-GB"/>
              </w:rPr>
            </w:pPr>
            <w:r w:rsidRPr="0048378B">
              <w:rPr>
                <w:sz w:val="21"/>
                <w:szCs w:val="21"/>
                <w:lang w:val="en-GB"/>
              </w:rPr>
              <w:t>2% rBLER.</w:t>
            </w:r>
          </w:p>
          <w:p w:rsidR="00E73084" w:rsidRPr="0048378B" w:rsidRDefault="00E73084" w:rsidP="00320C55"/>
        </w:tc>
        <w:tc>
          <w:tcPr>
            <w:tcW w:w="1418" w:type="dxa"/>
          </w:tcPr>
          <w:p w:rsidR="00E73084" w:rsidRPr="0048378B" w:rsidRDefault="00E73084" w:rsidP="00320C55">
            <w:r w:rsidRPr="0048378B">
              <w:rPr>
                <w:sz w:val="21"/>
                <w:szCs w:val="21"/>
                <w:lang w:val="en-GB"/>
              </w:rPr>
              <w:t>w/o HARQ, 10% iBLER.</w:t>
            </w:r>
          </w:p>
        </w:tc>
        <w:tc>
          <w:tcPr>
            <w:tcW w:w="1417" w:type="dxa"/>
          </w:tcPr>
          <w:p w:rsidR="00E73084" w:rsidRPr="0048378B" w:rsidRDefault="00E73084" w:rsidP="00320C55">
            <w:pPr>
              <w:overflowPunct w:val="0"/>
              <w:autoSpaceDE w:val="0"/>
              <w:autoSpaceDN w:val="0"/>
              <w:spacing w:after="180"/>
              <w:rPr>
                <w:sz w:val="21"/>
                <w:szCs w:val="21"/>
                <w:lang w:val="en-GB"/>
              </w:rPr>
            </w:pPr>
            <w:r w:rsidRPr="0048378B">
              <w:rPr>
                <w:sz w:val="21"/>
                <w:szCs w:val="21"/>
                <w:lang w:val="en-GB"/>
              </w:rPr>
              <w:t>2% rBLER.</w:t>
            </w:r>
          </w:p>
          <w:p w:rsidR="00E73084" w:rsidRPr="0048378B" w:rsidRDefault="00E73084" w:rsidP="00320C55"/>
        </w:tc>
      </w:tr>
      <w:tr w:rsidR="006214CE" w:rsidRPr="0048378B" w:rsidTr="00B57003">
        <w:tc>
          <w:tcPr>
            <w:tcW w:w="1383" w:type="dxa"/>
          </w:tcPr>
          <w:p w:rsidR="006214CE" w:rsidRPr="0048378B" w:rsidRDefault="006214CE" w:rsidP="00320C55">
            <w:pPr>
              <w:overflowPunct w:val="0"/>
              <w:autoSpaceDE w:val="0"/>
              <w:autoSpaceDN w:val="0"/>
              <w:spacing w:after="180"/>
            </w:pPr>
            <w:r w:rsidRPr="0048378B">
              <w:rPr>
                <w:rFonts w:hint="eastAsia"/>
              </w:rPr>
              <w:t>UL DL configuration if TDD is assumed:</w:t>
            </w:r>
          </w:p>
        </w:tc>
        <w:tc>
          <w:tcPr>
            <w:tcW w:w="2411" w:type="dxa"/>
            <w:gridSpan w:val="4"/>
          </w:tcPr>
          <w:p w:rsidR="006214CE" w:rsidRPr="0048378B" w:rsidRDefault="006214CE" w:rsidP="00320C55">
            <w:pPr>
              <w:spacing w:line="312" w:lineRule="auto"/>
            </w:pPr>
            <w:r w:rsidRPr="0048378B">
              <w:t>DDDSU (S: 10D:2G:2U) only for 4GHz</w:t>
            </w:r>
          </w:p>
          <w:p w:rsidR="006214CE" w:rsidRPr="0048378B" w:rsidRDefault="006214CE" w:rsidP="00320C55">
            <w:pPr>
              <w:spacing w:line="312" w:lineRule="auto"/>
            </w:pPr>
            <w:r w:rsidRPr="0048378B">
              <w:t xml:space="preserve">DDDSUDDSUU (S: 10D:2G:2U) only for 4GHz </w:t>
            </w:r>
          </w:p>
          <w:p w:rsidR="006214CE" w:rsidRPr="0048378B" w:rsidRDefault="006214CE" w:rsidP="00320C55">
            <w:r w:rsidRPr="0048378B">
              <w:t>DDDDDDDSUU (S: 6D:4G:4U) only for 2.6GHz</w:t>
            </w:r>
          </w:p>
        </w:tc>
        <w:tc>
          <w:tcPr>
            <w:tcW w:w="2551" w:type="dxa"/>
            <w:gridSpan w:val="2"/>
          </w:tcPr>
          <w:p w:rsidR="006214CE" w:rsidRPr="0048378B" w:rsidRDefault="006214CE" w:rsidP="00320C55">
            <w:pPr>
              <w:spacing w:line="312" w:lineRule="auto"/>
            </w:pPr>
            <w:r w:rsidRPr="0048378B">
              <w:t>DDDSU (S: 10D:2G:2U) only for 4GHz</w:t>
            </w:r>
          </w:p>
          <w:p w:rsidR="006214CE" w:rsidRPr="0048378B" w:rsidRDefault="006214CE" w:rsidP="00320C55">
            <w:pPr>
              <w:spacing w:line="312" w:lineRule="auto"/>
            </w:pPr>
            <w:r w:rsidRPr="0048378B">
              <w:t xml:space="preserve">DDDSUDDSUU (S: 10D:2G:2U) only for 4GHz </w:t>
            </w:r>
          </w:p>
          <w:p w:rsidR="006214CE" w:rsidRPr="0048378B" w:rsidRDefault="006214CE" w:rsidP="00320C55">
            <w:r w:rsidRPr="0048378B">
              <w:t>DDDDDDDSUU (S: 6D:4G:4U) only for 2.6GHz</w:t>
            </w:r>
          </w:p>
        </w:tc>
        <w:tc>
          <w:tcPr>
            <w:tcW w:w="2835" w:type="dxa"/>
            <w:gridSpan w:val="2"/>
          </w:tcPr>
          <w:p w:rsidR="006214CE" w:rsidRPr="0048378B" w:rsidRDefault="006214CE" w:rsidP="00320C55">
            <w:pPr>
              <w:spacing w:line="312" w:lineRule="auto"/>
            </w:pPr>
            <w:r w:rsidRPr="0048378B">
              <w:t>DDDSU (S: 10D:2G:2U) only for 4GHz</w:t>
            </w:r>
          </w:p>
          <w:p w:rsidR="006214CE" w:rsidRPr="0048378B" w:rsidRDefault="006214CE" w:rsidP="00320C55">
            <w:pPr>
              <w:spacing w:line="312" w:lineRule="auto"/>
            </w:pPr>
            <w:r w:rsidRPr="0048378B">
              <w:t xml:space="preserve">DDDSUDDSUU (S: 10D:2G:2U) only for 4GHz </w:t>
            </w:r>
          </w:p>
          <w:p w:rsidR="006214CE" w:rsidRPr="0048378B" w:rsidRDefault="006214CE" w:rsidP="00320C55">
            <w:r w:rsidRPr="0048378B">
              <w:t>DDDDDDDSUU (S: 6D:4G:4U) only for 2.6GHz</w:t>
            </w:r>
          </w:p>
        </w:tc>
      </w:tr>
    </w:tbl>
    <w:p w:rsidR="00E73084" w:rsidRDefault="00064129" w:rsidP="00064129">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AC29B5">
        <w:rPr>
          <w:noProof/>
        </w:rPr>
        <w:t>7</w:t>
      </w:r>
      <w:r>
        <w:fldChar w:fldCharType="end"/>
      </w:r>
      <w:r>
        <w:rPr>
          <w:rFonts w:eastAsiaTheme="minorEastAsia" w:hint="eastAsia"/>
          <w:lang w:eastAsia="zh-CN"/>
        </w:rPr>
        <w:t>: simulation assumptions of PDCCH</w:t>
      </w:r>
    </w:p>
    <w:tbl>
      <w:tblPr>
        <w:tblW w:w="8237" w:type="dxa"/>
        <w:jc w:val="center"/>
        <w:tblCellMar>
          <w:left w:w="0" w:type="dxa"/>
          <w:right w:w="0" w:type="dxa"/>
        </w:tblCellMar>
        <w:tblLook w:val="04A0" w:firstRow="1" w:lastRow="0" w:firstColumn="1" w:lastColumn="0" w:noHBand="0" w:noVBand="1"/>
      </w:tblPr>
      <w:tblGrid>
        <w:gridCol w:w="3086"/>
        <w:gridCol w:w="5151"/>
      </w:tblGrid>
      <w:tr w:rsidR="0048378B" w:rsidRPr="0048378B" w:rsidTr="00D27E53">
        <w:trPr>
          <w:trHeight w:val="275"/>
          <w:jc w:val="center"/>
        </w:trPr>
        <w:tc>
          <w:tcPr>
            <w:tcW w:w="3086"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vAlign w:val="center"/>
            <w:hideMark/>
          </w:tcPr>
          <w:p w:rsidR="00C37CBD" w:rsidRPr="0048378B" w:rsidRDefault="00C37CBD" w:rsidP="00CB659D">
            <w:pPr>
              <w:spacing w:line="312" w:lineRule="auto"/>
              <w:jc w:val="center"/>
              <w:rPr>
                <w:b/>
                <w:bCs/>
                <w:szCs w:val="21"/>
                <w:lang w:val="en-GB" w:eastAsia="ko-KR"/>
              </w:rPr>
            </w:pPr>
            <w:r w:rsidRPr="0048378B">
              <w:rPr>
                <w:b/>
                <w:bCs/>
                <w:szCs w:val="21"/>
                <w:lang w:val="en-GB" w:eastAsia="ko-KR"/>
              </w:rPr>
              <w:t>Parameters</w:t>
            </w:r>
          </w:p>
        </w:tc>
        <w:tc>
          <w:tcPr>
            <w:tcW w:w="5151"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rsidR="00C37CBD" w:rsidRPr="0048378B" w:rsidRDefault="00C37CBD" w:rsidP="00CB659D">
            <w:pPr>
              <w:spacing w:line="312" w:lineRule="auto"/>
              <w:jc w:val="center"/>
              <w:rPr>
                <w:szCs w:val="21"/>
                <w:lang w:val="en-GB" w:eastAsia="ko-KR"/>
              </w:rPr>
            </w:pPr>
            <w:r w:rsidRPr="0048378B">
              <w:rPr>
                <w:b/>
                <w:bCs/>
                <w:szCs w:val="21"/>
                <w:lang w:val="en-GB" w:eastAsia="ko-KR"/>
              </w:rPr>
              <w:t>Values</w:t>
            </w:r>
          </w:p>
        </w:tc>
      </w:tr>
      <w:tr w:rsidR="0048378B" w:rsidRPr="0048378B" w:rsidTr="00CB659D">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37CBD" w:rsidRPr="0048378B" w:rsidRDefault="00C37CBD" w:rsidP="00CB659D">
            <w:pPr>
              <w:spacing w:line="312" w:lineRule="auto"/>
              <w:jc w:val="center"/>
              <w:rPr>
                <w:bCs/>
                <w:szCs w:val="21"/>
                <w:lang w:val="en-GB"/>
              </w:rPr>
            </w:pPr>
            <w:r w:rsidRPr="0048378B">
              <w:rPr>
                <w:bCs/>
                <w:szCs w:val="21"/>
                <w:lang w:val="en-GB"/>
              </w:rPr>
              <w:t>C</w:t>
            </w:r>
            <w:r w:rsidRPr="0048378B">
              <w:rPr>
                <w:rFonts w:hint="eastAsia"/>
                <w:bCs/>
                <w:szCs w:val="21"/>
                <w:lang w:val="en-GB"/>
              </w:rPr>
              <w:t>arrier</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37CBD" w:rsidRPr="0048378B" w:rsidRDefault="00C37CBD" w:rsidP="00CB659D">
            <w:pPr>
              <w:spacing w:line="312" w:lineRule="auto"/>
              <w:jc w:val="center"/>
              <w:rPr>
                <w:szCs w:val="21"/>
                <w:lang w:eastAsia="ko-KR"/>
              </w:rPr>
            </w:pPr>
            <w:r w:rsidRPr="0048378B">
              <w:rPr>
                <w:szCs w:val="21"/>
                <w:lang w:eastAsia="ko-KR"/>
              </w:rPr>
              <w:t>2</w:t>
            </w:r>
            <w:r w:rsidRPr="0048378B">
              <w:rPr>
                <w:rFonts w:hint="eastAsia"/>
                <w:szCs w:val="21"/>
                <w:lang w:eastAsia="ko-KR"/>
              </w:rPr>
              <w:t>GHz</w:t>
            </w:r>
            <w:r w:rsidRPr="0048378B">
              <w:rPr>
                <w:szCs w:val="21"/>
                <w:lang w:eastAsia="ko-KR"/>
              </w:rPr>
              <w:t>/2.6</w:t>
            </w:r>
            <w:r w:rsidRPr="0048378B">
              <w:rPr>
                <w:rFonts w:hint="eastAsia"/>
                <w:szCs w:val="21"/>
                <w:lang w:eastAsia="ko-KR"/>
              </w:rPr>
              <w:t>GHz</w:t>
            </w:r>
            <w:r w:rsidRPr="0048378B">
              <w:rPr>
                <w:szCs w:val="21"/>
                <w:lang w:eastAsia="ko-KR"/>
              </w:rPr>
              <w:t>/4</w:t>
            </w:r>
            <w:r w:rsidRPr="0048378B">
              <w:rPr>
                <w:rFonts w:hint="eastAsia"/>
                <w:szCs w:val="21"/>
                <w:lang w:eastAsia="ko-KR"/>
              </w:rPr>
              <w:t>GHz</w:t>
            </w:r>
            <w:r w:rsidRPr="0048378B">
              <w:rPr>
                <w:szCs w:val="21"/>
                <w:lang w:eastAsia="ko-KR"/>
              </w:rPr>
              <w:t>/700</w:t>
            </w:r>
            <w:r w:rsidRPr="0048378B">
              <w:rPr>
                <w:rFonts w:hint="eastAsia"/>
                <w:szCs w:val="21"/>
                <w:lang w:eastAsia="ko-KR"/>
              </w:rPr>
              <w:t>MHz</w:t>
            </w:r>
          </w:p>
        </w:tc>
      </w:tr>
      <w:tr w:rsidR="0048378B" w:rsidRPr="0048378B" w:rsidTr="00CB659D">
        <w:trPr>
          <w:trHeight w:val="275"/>
          <w:jc w:val="center"/>
        </w:trPr>
        <w:tc>
          <w:tcPr>
            <w:tcW w:w="30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37CBD" w:rsidRPr="0048378B" w:rsidRDefault="00C37CBD" w:rsidP="00CB659D">
            <w:pPr>
              <w:spacing w:line="312" w:lineRule="auto"/>
              <w:jc w:val="center"/>
              <w:rPr>
                <w:bCs/>
                <w:szCs w:val="21"/>
                <w:lang w:val="en-GB"/>
              </w:rPr>
            </w:pPr>
            <w:r w:rsidRPr="0048378B">
              <w:rPr>
                <w:rFonts w:hint="eastAsia"/>
                <w:bCs/>
                <w:szCs w:val="21"/>
                <w:lang w:val="en-GB"/>
              </w:rPr>
              <w:t>SCS</w:t>
            </w:r>
          </w:p>
        </w:tc>
        <w:tc>
          <w:tcPr>
            <w:tcW w:w="515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C37CBD" w:rsidRPr="00064129" w:rsidRDefault="00C37CBD" w:rsidP="00CB659D">
            <w:pPr>
              <w:spacing w:line="312" w:lineRule="auto"/>
              <w:jc w:val="center"/>
              <w:rPr>
                <w:rFonts w:eastAsiaTheme="minorEastAsia"/>
                <w:szCs w:val="21"/>
                <w:lang w:eastAsia="zh-CN"/>
              </w:rPr>
            </w:pPr>
            <w:r w:rsidRPr="0048378B">
              <w:rPr>
                <w:szCs w:val="21"/>
                <w:lang w:eastAsia="ko-KR"/>
              </w:rPr>
              <w:t>30</w:t>
            </w:r>
            <w:r w:rsidRPr="0048378B">
              <w:rPr>
                <w:rFonts w:hint="eastAsia"/>
                <w:szCs w:val="21"/>
                <w:lang w:eastAsia="ko-KR"/>
              </w:rPr>
              <w:t>kHz</w:t>
            </w:r>
            <w:r w:rsidR="00064129">
              <w:rPr>
                <w:rFonts w:eastAsiaTheme="minorEastAsia" w:hint="eastAsia"/>
                <w:szCs w:val="21"/>
                <w:lang w:eastAsia="zh-CN"/>
              </w:rPr>
              <w:t>, 15kHz</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eastAsia="ko-KR"/>
              </w:rPr>
            </w:pPr>
            <w:r w:rsidRPr="0048378B">
              <w:rPr>
                <w:szCs w:val="21"/>
                <w:lang w:val="en-GB" w:eastAsia="ko-KR"/>
              </w:rPr>
              <w:t>Aggregation level</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C37CBD" w:rsidRPr="0048378B" w:rsidRDefault="00C37CBD" w:rsidP="00CB659D">
            <w:pPr>
              <w:spacing w:line="312" w:lineRule="auto"/>
              <w:jc w:val="center"/>
              <w:rPr>
                <w:szCs w:val="21"/>
                <w:lang w:eastAsia="ko-KR"/>
              </w:rPr>
            </w:pPr>
            <w:r w:rsidRPr="0048378B">
              <w:rPr>
                <w:szCs w:val="21"/>
                <w:lang w:eastAsia="ko-KR"/>
              </w:rPr>
              <w:t>16</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eastAsia="ko-KR"/>
              </w:rPr>
            </w:pPr>
            <w:r w:rsidRPr="0048378B">
              <w:rPr>
                <w:szCs w:val="21"/>
                <w:lang w:val="en-GB" w:eastAsia="ko-KR"/>
              </w:rPr>
              <w:t>Payload</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rPr>
            </w:pPr>
            <w:r w:rsidRPr="0048378B">
              <w:rPr>
                <w:szCs w:val="21"/>
                <w:lang w:eastAsia="ko-KR"/>
              </w:rPr>
              <w:t>40 bits</w:t>
            </w:r>
            <w:r w:rsidRPr="0048378B">
              <w:rPr>
                <w:rFonts w:hint="eastAsia"/>
                <w:szCs w:val="21"/>
              </w:rPr>
              <w:t xml:space="preserve"> + 24CRC bits</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CORESET size</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eastAsia="ko-KR"/>
              </w:rPr>
            </w:pPr>
            <w:r w:rsidRPr="0048378B">
              <w:rPr>
                <w:szCs w:val="21"/>
                <w:lang w:eastAsia="ko-KR"/>
              </w:rPr>
              <w:t>2 symbols, 48 PRBs</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Tx Diversity</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C37CBD" w:rsidRPr="0048378B" w:rsidRDefault="0048378B" w:rsidP="00CB659D">
            <w:pPr>
              <w:spacing w:line="312" w:lineRule="auto"/>
              <w:jc w:val="center"/>
              <w:rPr>
                <w:rFonts w:eastAsiaTheme="minorEastAsia"/>
                <w:szCs w:val="21"/>
                <w:lang w:eastAsia="zh-CN"/>
              </w:rPr>
            </w:pPr>
            <w:r w:rsidRPr="0048378B">
              <w:rPr>
                <w:rFonts w:hint="eastAsia"/>
                <w:sz w:val="18"/>
                <w:szCs w:val="18"/>
              </w:rPr>
              <w:t>1-port precoder cycling</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BLER for PDCCH</w:t>
            </w:r>
          </w:p>
        </w:tc>
        <w:tc>
          <w:tcPr>
            <w:tcW w:w="5151" w:type="dxa"/>
            <w:tcBorders>
              <w:top w:val="nil"/>
              <w:left w:val="nil"/>
              <w:bottom w:val="single" w:sz="8" w:space="0" w:color="auto"/>
              <w:right w:val="single" w:sz="8" w:space="0" w:color="auto"/>
            </w:tcBorders>
            <w:tcMar>
              <w:top w:w="0" w:type="dxa"/>
              <w:left w:w="108" w:type="dxa"/>
              <w:bottom w:w="0" w:type="dxa"/>
              <w:right w:w="108" w:type="dxa"/>
            </w:tcMar>
            <w:hideMark/>
          </w:tcPr>
          <w:p w:rsidR="00C37CBD" w:rsidRPr="0048378B" w:rsidRDefault="00C37CBD" w:rsidP="00CB659D">
            <w:pPr>
              <w:spacing w:line="312" w:lineRule="auto"/>
              <w:jc w:val="center"/>
              <w:rPr>
                <w:rFonts w:eastAsiaTheme="minorEastAsia"/>
                <w:szCs w:val="21"/>
                <w:lang w:eastAsia="zh-CN"/>
              </w:rPr>
            </w:pPr>
            <w:r w:rsidRPr="0048378B">
              <w:rPr>
                <w:szCs w:val="21"/>
                <w:lang w:eastAsia="ko-KR"/>
              </w:rPr>
              <w:t>1% BLER</w:t>
            </w:r>
          </w:p>
        </w:tc>
      </w:tr>
      <w:tr w:rsidR="0048378B" w:rsidRPr="0048378B" w:rsidTr="00CB659D">
        <w:trPr>
          <w:trHeight w:val="283"/>
          <w:jc w:val="center"/>
        </w:trPr>
        <w:tc>
          <w:tcPr>
            <w:tcW w:w="30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szCs w:val="21"/>
                <w:lang w:val="en-GB" w:eastAsia="ko-KR"/>
              </w:rPr>
            </w:pPr>
            <w:r w:rsidRPr="0048378B">
              <w:rPr>
                <w:szCs w:val="21"/>
                <w:lang w:val="en-GB" w:eastAsia="ko-KR"/>
              </w:rPr>
              <w:t>Number of SSB for broadcast PDCCH of Msg.2</w:t>
            </w:r>
          </w:p>
        </w:tc>
        <w:tc>
          <w:tcPr>
            <w:tcW w:w="51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37CBD" w:rsidRPr="0048378B" w:rsidRDefault="00C37CBD" w:rsidP="00CB659D">
            <w:pPr>
              <w:spacing w:line="312" w:lineRule="auto"/>
              <w:jc w:val="center"/>
              <w:rPr>
                <w:rFonts w:eastAsiaTheme="minorEastAsia"/>
                <w:szCs w:val="21"/>
                <w:lang w:eastAsia="zh-CN"/>
              </w:rPr>
            </w:pPr>
            <w:r w:rsidRPr="0048378B">
              <w:rPr>
                <w:rFonts w:eastAsiaTheme="minorEastAsia" w:hint="eastAsia"/>
                <w:szCs w:val="21"/>
                <w:lang w:eastAsia="zh-CN"/>
              </w:rPr>
              <w:t>4</w:t>
            </w:r>
          </w:p>
        </w:tc>
      </w:tr>
    </w:tbl>
    <w:p w:rsidR="00C37CBD" w:rsidRDefault="00F72175" w:rsidP="00F72175">
      <w:pPr>
        <w:pStyle w:val="a7"/>
        <w:keepNext/>
        <w:jc w:val="center"/>
        <w:rPr>
          <w:rFonts w:eastAsiaTheme="minorEastAsia"/>
          <w:lang w:eastAsia="zh-CN"/>
        </w:rPr>
      </w:pPr>
      <w:r>
        <w:t xml:space="preserve">Table </w:t>
      </w:r>
      <w:r w:rsidR="009848E2">
        <w:rPr>
          <w:rFonts w:eastAsiaTheme="minorEastAsia" w:hint="eastAsia"/>
          <w:lang w:eastAsia="zh-CN"/>
        </w:rPr>
        <w:t>7</w:t>
      </w:r>
      <w:r>
        <w:rPr>
          <w:rFonts w:eastAsiaTheme="minorEastAsia" w:hint="eastAsia"/>
          <w:lang w:eastAsia="zh-CN"/>
        </w:rPr>
        <w:t>: simulation assumptions of SSB</w:t>
      </w:r>
    </w:p>
    <w:tbl>
      <w:tblPr>
        <w:tblW w:w="8142" w:type="dxa"/>
        <w:jc w:val="center"/>
        <w:tblInd w:w="-78" w:type="dxa"/>
        <w:tblCellMar>
          <w:left w:w="0" w:type="dxa"/>
          <w:right w:w="0" w:type="dxa"/>
        </w:tblCellMar>
        <w:tblLook w:val="04A0" w:firstRow="1" w:lastRow="0" w:firstColumn="1" w:lastColumn="0" w:noHBand="0" w:noVBand="1"/>
      </w:tblPr>
      <w:tblGrid>
        <w:gridCol w:w="3079"/>
        <w:gridCol w:w="5063"/>
      </w:tblGrid>
      <w:tr w:rsidR="003C51AC" w:rsidRPr="007C4ADB" w:rsidTr="00D27E53">
        <w:trPr>
          <w:trHeight w:val="394"/>
          <w:jc w:val="center"/>
        </w:trPr>
        <w:tc>
          <w:tcPr>
            <w:tcW w:w="307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vAlign w:val="center"/>
            <w:hideMark/>
          </w:tcPr>
          <w:p w:rsidR="003C51AC" w:rsidRPr="007C4ADB" w:rsidRDefault="003C51AC" w:rsidP="009848E2">
            <w:pPr>
              <w:spacing w:line="252" w:lineRule="auto"/>
              <w:jc w:val="center"/>
              <w:rPr>
                <w:b/>
                <w:bCs/>
                <w:szCs w:val="21"/>
                <w:lang w:val="en-GB" w:eastAsia="ko-KR"/>
              </w:rPr>
            </w:pPr>
            <w:r w:rsidRPr="007C4ADB">
              <w:rPr>
                <w:b/>
                <w:bCs/>
                <w:szCs w:val="21"/>
                <w:lang w:val="en-GB" w:eastAsia="ko-KR"/>
              </w:rPr>
              <w:t>Parameters</w:t>
            </w:r>
          </w:p>
        </w:tc>
        <w:tc>
          <w:tcPr>
            <w:tcW w:w="506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vAlign w:val="center"/>
            <w:hideMark/>
          </w:tcPr>
          <w:p w:rsidR="003C51AC" w:rsidRPr="003C51AC" w:rsidRDefault="003C51AC" w:rsidP="009848E2">
            <w:pPr>
              <w:spacing w:line="252" w:lineRule="auto"/>
              <w:jc w:val="center"/>
              <w:rPr>
                <w:rFonts w:eastAsiaTheme="minorEastAsia"/>
                <w:b/>
                <w:bCs/>
                <w:szCs w:val="21"/>
                <w:lang w:val="en-GB" w:eastAsia="zh-CN"/>
              </w:rPr>
            </w:pPr>
            <w:r w:rsidRPr="007C4ADB">
              <w:rPr>
                <w:b/>
                <w:bCs/>
                <w:szCs w:val="21"/>
                <w:lang w:val="en-GB" w:eastAsia="ko-KR"/>
              </w:rPr>
              <w:t>Values</w:t>
            </w:r>
          </w:p>
        </w:tc>
      </w:tr>
      <w:tr w:rsidR="003C51AC" w:rsidRPr="0048378B" w:rsidTr="003D1103">
        <w:trPr>
          <w:trHeight w:val="275"/>
          <w:jc w:val="center"/>
        </w:trPr>
        <w:tc>
          <w:tcPr>
            <w:tcW w:w="30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C51AC" w:rsidRPr="00F72175" w:rsidRDefault="003C51AC" w:rsidP="009848E2">
            <w:pPr>
              <w:spacing w:line="312" w:lineRule="auto"/>
              <w:jc w:val="center"/>
              <w:rPr>
                <w:szCs w:val="21"/>
                <w:lang w:eastAsia="ko-KR"/>
              </w:rPr>
            </w:pPr>
            <w:r w:rsidRPr="00F72175">
              <w:rPr>
                <w:szCs w:val="21"/>
                <w:lang w:eastAsia="ko-KR"/>
              </w:rPr>
              <w:t>C</w:t>
            </w:r>
            <w:r w:rsidRPr="00F72175">
              <w:rPr>
                <w:rFonts w:hint="eastAsia"/>
                <w:szCs w:val="21"/>
                <w:lang w:eastAsia="ko-KR"/>
              </w:rPr>
              <w:t>arrier</w:t>
            </w:r>
          </w:p>
        </w:tc>
        <w:tc>
          <w:tcPr>
            <w:tcW w:w="506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3C51AC" w:rsidRPr="0048378B" w:rsidRDefault="003C51AC" w:rsidP="009848E2">
            <w:pPr>
              <w:spacing w:line="312" w:lineRule="auto"/>
              <w:jc w:val="center"/>
              <w:rPr>
                <w:szCs w:val="21"/>
                <w:lang w:eastAsia="ko-KR"/>
              </w:rPr>
            </w:pPr>
            <w:r w:rsidRPr="0048378B">
              <w:rPr>
                <w:szCs w:val="21"/>
                <w:lang w:eastAsia="ko-KR"/>
              </w:rPr>
              <w:t>2</w:t>
            </w:r>
            <w:r w:rsidRPr="0048378B">
              <w:rPr>
                <w:rFonts w:hint="eastAsia"/>
                <w:szCs w:val="21"/>
                <w:lang w:eastAsia="ko-KR"/>
              </w:rPr>
              <w:t>GHz</w:t>
            </w:r>
            <w:r w:rsidRPr="0048378B">
              <w:rPr>
                <w:szCs w:val="21"/>
                <w:lang w:eastAsia="ko-KR"/>
              </w:rPr>
              <w:t>/2.6</w:t>
            </w:r>
            <w:r w:rsidRPr="0048378B">
              <w:rPr>
                <w:rFonts w:hint="eastAsia"/>
                <w:szCs w:val="21"/>
                <w:lang w:eastAsia="ko-KR"/>
              </w:rPr>
              <w:t>GHz</w:t>
            </w:r>
            <w:r w:rsidRPr="0048378B">
              <w:rPr>
                <w:szCs w:val="21"/>
                <w:lang w:eastAsia="ko-KR"/>
              </w:rPr>
              <w:t>/4</w:t>
            </w:r>
            <w:r w:rsidRPr="0048378B">
              <w:rPr>
                <w:rFonts w:hint="eastAsia"/>
                <w:szCs w:val="21"/>
                <w:lang w:eastAsia="ko-KR"/>
              </w:rPr>
              <w:t>GHz</w:t>
            </w:r>
            <w:r w:rsidRPr="0048378B">
              <w:rPr>
                <w:szCs w:val="21"/>
                <w:lang w:eastAsia="ko-KR"/>
              </w:rPr>
              <w:t>/700</w:t>
            </w:r>
            <w:r w:rsidRPr="0048378B">
              <w:rPr>
                <w:rFonts w:hint="eastAsia"/>
                <w:szCs w:val="21"/>
                <w:lang w:eastAsia="ko-KR"/>
              </w:rPr>
              <w:t>MHz</w:t>
            </w:r>
          </w:p>
        </w:tc>
      </w:tr>
      <w:tr w:rsidR="003C51AC" w:rsidRPr="00F72175" w:rsidTr="003D1103">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C51AC" w:rsidRPr="00F72175" w:rsidRDefault="003C51AC" w:rsidP="00F72175">
            <w:pPr>
              <w:spacing w:line="312" w:lineRule="auto"/>
              <w:jc w:val="center"/>
              <w:rPr>
                <w:szCs w:val="21"/>
                <w:lang w:eastAsia="ko-KR"/>
              </w:rPr>
            </w:pPr>
            <w:r w:rsidRPr="00F72175">
              <w:rPr>
                <w:szCs w:val="21"/>
                <w:lang w:eastAsia="ko-KR"/>
              </w:rPr>
              <w:t>Periodicity</w:t>
            </w:r>
          </w:p>
        </w:tc>
        <w:tc>
          <w:tcPr>
            <w:tcW w:w="5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C51AC" w:rsidRPr="00F72175" w:rsidRDefault="003C51AC" w:rsidP="00F72175">
            <w:pPr>
              <w:spacing w:line="312" w:lineRule="auto"/>
              <w:jc w:val="center"/>
              <w:rPr>
                <w:szCs w:val="21"/>
                <w:lang w:eastAsia="ko-KR"/>
              </w:rPr>
            </w:pPr>
            <w:r w:rsidRPr="00F72175">
              <w:rPr>
                <w:szCs w:val="21"/>
                <w:lang w:eastAsia="ko-KR"/>
              </w:rPr>
              <w:t>20ms</w:t>
            </w:r>
          </w:p>
        </w:tc>
      </w:tr>
      <w:tr w:rsidR="003C51AC" w:rsidRPr="00F72175" w:rsidTr="003D1103">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C51AC" w:rsidRPr="00F72175" w:rsidRDefault="003C51AC" w:rsidP="00F72175">
            <w:pPr>
              <w:spacing w:line="312" w:lineRule="auto"/>
              <w:jc w:val="center"/>
              <w:rPr>
                <w:szCs w:val="21"/>
                <w:lang w:eastAsia="ko-KR"/>
              </w:rPr>
            </w:pPr>
            <w:r w:rsidRPr="00F72175">
              <w:rPr>
                <w:rFonts w:hint="eastAsia"/>
                <w:szCs w:val="21"/>
                <w:lang w:eastAsia="ko-KR"/>
              </w:rPr>
              <w:t>SCS</w:t>
            </w:r>
          </w:p>
        </w:tc>
        <w:tc>
          <w:tcPr>
            <w:tcW w:w="5063" w:type="dxa"/>
            <w:tcBorders>
              <w:top w:val="nil"/>
              <w:left w:val="nil"/>
              <w:bottom w:val="single" w:sz="8" w:space="0" w:color="auto"/>
              <w:right w:val="single" w:sz="8" w:space="0" w:color="auto"/>
            </w:tcBorders>
            <w:tcMar>
              <w:top w:w="0" w:type="dxa"/>
              <w:left w:w="108" w:type="dxa"/>
              <w:bottom w:w="0" w:type="dxa"/>
              <w:right w:w="108" w:type="dxa"/>
            </w:tcMar>
            <w:vAlign w:val="center"/>
          </w:tcPr>
          <w:p w:rsidR="003C51AC" w:rsidRPr="00F72175" w:rsidRDefault="00F72175" w:rsidP="00F72175">
            <w:pPr>
              <w:spacing w:line="312" w:lineRule="auto"/>
              <w:jc w:val="center"/>
              <w:rPr>
                <w:szCs w:val="21"/>
                <w:lang w:eastAsia="ko-KR"/>
              </w:rPr>
            </w:pPr>
            <w:r w:rsidRPr="00F72175">
              <w:rPr>
                <w:rFonts w:hint="eastAsia"/>
                <w:szCs w:val="21"/>
                <w:lang w:eastAsia="ko-KR"/>
              </w:rPr>
              <w:t xml:space="preserve">15KHz, </w:t>
            </w:r>
            <w:r w:rsidR="003C51AC" w:rsidRPr="00F72175">
              <w:rPr>
                <w:rFonts w:hint="eastAsia"/>
                <w:szCs w:val="21"/>
                <w:lang w:eastAsia="ko-KR"/>
              </w:rPr>
              <w:t xml:space="preserve">30KHz </w:t>
            </w:r>
          </w:p>
        </w:tc>
      </w:tr>
      <w:tr w:rsidR="003E2416" w:rsidRPr="00F72175" w:rsidTr="009848E2">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E2416" w:rsidRPr="003E2416" w:rsidRDefault="003E2416" w:rsidP="003E2416">
            <w:pPr>
              <w:spacing w:line="312" w:lineRule="auto"/>
              <w:jc w:val="center"/>
              <w:rPr>
                <w:rFonts w:eastAsiaTheme="minorEastAsia"/>
                <w:szCs w:val="21"/>
                <w:lang w:val="en-GB" w:eastAsia="zh-CN"/>
              </w:rPr>
            </w:pPr>
            <w:r w:rsidRPr="0048378B">
              <w:rPr>
                <w:szCs w:val="21"/>
                <w:lang w:val="en-GB" w:eastAsia="ko-KR"/>
              </w:rPr>
              <w:lastRenderedPageBreak/>
              <w:t xml:space="preserve">BLER for </w:t>
            </w:r>
            <w:r>
              <w:rPr>
                <w:rFonts w:eastAsiaTheme="minorEastAsia" w:hint="eastAsia"/>
                <w:szCs w:val="21"/>
                <w:lang w:val="en-GB" w:eastAsia="zh-CN"/>
              </w:rPr>
              <w:t>S</w:t>
            </w:r>
            <w:r w:rsidR="007F72E2">
              <w:rPr>
                <w:rFonts w:eastAsiaTheme="minorEastAsia" w:hint="eastAsia"/>
                <w:szCs w:val="21"/>
                <w:lang w:val="en-GB" w:eastAsia="zh-CN"/>
              </w:rPr>
              <w:t>SB</w:t>
            </w:r>
          </w:p>
        </w:tc>
        <w:tc>
          <w:tcPr>
            <w:tcW w:w="5063" w:type="dxa"/>
            <w:tcBorders>
              <w:top w:val="nil"/>
              <w:left w:val="nil"/>
              <w:bottom w:val="single" w:sz="8" w:space="0" w:color="auto"/>
              <w:right w:val="single" w:sz="8" w:space="0" w:color="auto"/>
            </w:tcBorders>
            <w:tcMar>
              <w:top w:w="0" w:type="dxa"/>
              <w:left w:w="108" w:type="dxa"/>
              <w:bottom w:w="0" w:type="dxa"/>
              <w:right w:w="108" w:type="dxa"/>
            </w:tcMar>
          </w:tcPr>
          <w:p w:rsidR="003E2416" w:rsidRPr="0048378B" w:rsidRDefault="003E2416" w:rsidP="009848E2">
            <w:pPr>
              <w:spacing w:line="312" w:lineRule="auto"/>
              <w:jc w:val="center"/>
              <w:rPr>
                <w:rFonts w:eastAsiaTheme="minorEastAsia"/>
                <w:szCs w:val="21"/>
                <w:lang w:eastAsia="zh-CN"/>
              </w:rPr>
            </w:pPr>
            <w:r w:rsidRPr="0048378B">
              <w:rPr>
                <w:szCs w:val="21"/>
                <w:lang w:eastAsia="ko-KR"/>
              </w:rPr>
              <w:t>1% BLER</w:t>
            </w:r>
          </w:p>
        </w:tc>
      </w:tr>
      <w:tr w:rsidR="003E2416" w:rsidRPr="00F72175" w:rsidTr="003D1103">
        <w:trPr>
          <w:trHeight w:val="406"/>
          <w:jc w:val="center"/>
        </w:trPr>
        <w:tc>
          <w:tcPr>
            <w:tcW w:w="307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E2416" w:rsidRPr="007C4ADB" w:rsidRDefault="003E2416" w:rsidP="00F72175">
            <w:pPr>
              <w:spacing w:line="312" w:lineRule="auto"/>
              <w:jc w:val="center"/>
              <w:rPr>
                <w:szCs w:val="21"/>
                <w:lang w:eastAsia="ko-KR"/>
              </w:rPr>
            </w:pPr>
            <w:r w:rsidRPr="007C4ADB">
              <w:rPr>
                <w:szCs w:val="21"/>
                <w:lang w:eastAsia="ko-KR"/>
              </w:rPr>
              <w:t>Performance metric</w:t>
            </w:r>
          </w:p>
        </w:tc>
        <w:tc>
          <w:tcPr>
            <w:tcW w:w="50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E2416" w:rsidRPr="007C4ADB" w:rsidRDefault="003E2416" w:rsidP="00F72175">
            <w:pPr>
              <w:spacing w:line="312" w:lineRule="auto"/>
              <w:jc w:val="center"/>
              <w:rPr>
                <w:szCs w:val="21"/>
                <w:lang w:eastAsia="ko-KR"/>
              </w:rPr>
            </w:pPr>
            <w:r w:rsidRPr="007C4ADB">
              <w:rPr>
                <w:szCs w:val="21"/>
                <w:lang w:eastAsia="ko-KR"/>
              </w:rPr>
              <w:t>Combination of 4 SSBs in 80ms.</w:t>
            </w:r>
          </w:p>
          <w:p w:rsidR="003E2416" w:rsidRPr="007C4ADB" w:rsidRDefault="003E2416" w:rsidP="00F72175">
            <w:pPr>
              <w:spacing w:line="312" w:lineRule="auto"/>
              <w:jc w:val="center"/>
              <w:rPr>
                <w:szCs w:val="21"/>
                <w:lang w:eastAsia="ko-KR"/>
              </w:rPr>
            </w:pPr>
            <w:r w:rsidRPr="00F72175">
              <w:rPr>
                <w:szCs w:val="21"/>
                <w:lang w:eastAsia="ko-KR"/>
              </w:rPr>
              <w:t>Note: UE is not assumed to know the SS/PBCH block index</w:t>
            </w:r>
          </w:p>
        </w:tc>
      </w:tr>
    </w:tbl>
    <w:p w:rsidR="003C51AC" w:rsidRPr="0048378B" w:rsidRDefault="003C51AC" w:rsidP="009848E2">
      <w:pPr>
        <w:pStyle w:val="a0"/>
        <w:tabs>
          <w:tab w:val="left" w:pos="0"/>
          <w:tab w:val="left" w:pos="540"/>
        </w:tabs>
        <w:rPr>
          <w:rFonts w:eastAsiaTheme="minorEastAsia"/>
          <w:lang w:eastAsia="zh-CN"/>
        </w:rPr>
      </w:pPr>
    </w:p>
    <w:sectPr w:rsidR="003C51AC" w:rsidRPr="0048378B" w:rsidSect="00785BEB">
      <w:headerReference w:type="default" r:id="rId15"/>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970" w:rsidRDefault="00344970" w:rsidP="00E9523A">
      <w:pPr>
        <w:ind w:left="-2"/>
      </w:pPr>
      <w:r>
        <w:separator/>
      </w:r>
    </w:p>
  </w:endnote>
  <w:endnote w:type="continuationSeparator" w:id="0">
    <w:p w:rsidR="00344970" w:rsidRDefault="0034497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970" w:rsidRDefault="00344970" w:rsidP="00E9523A">
      <w:pPr>
        <w:ind w:left="-2"/>
      </w:pPr>
      <w:r>
        <w:separator/>
      </w:r>
    </w:p>
  </w:footnote>
  <w:footnote w:type="continuationSeparator" w:id="0">
    <w:p w:rsidR="00344970" w:rsidRDefault="00344970"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1CE" w:rsidRPr="001A329E" w:rsidRDefault="005101CE"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25pt;height:11.25pt" o:bullet="t">
        <v:imagedata r:id="rId1" o:title="mso12E3"/>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A12595E"/>
    <w:multiLevelType w:val="hybridMultilevel"/>
    <w:tmpl w:val="589CD624"/>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9C5651"/>
    <w:multiLevelType w:val="hybridMultilevel"/>
    <w:tmpl w:val="732820D2"/>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0A851C5"/>
    <w:multiLevelType w:val="multilevel"/>
    <w:tmpl w:val="6C8A6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0"/>
  </w:num>
  <w:num w:numId="3">
    <w:abstractNumId w:val="5"/>
  </w:num>
  <w:num w:numId="4">
    <w:abstractNumId w:val="9"/>
  </w:num>
  <w:num w:numId="5">
    <w:abstractNumId w:val="8"/>
  </w:num>
  <w:num w:numId="6">
    <w:abstractNumId w:val="6"/>
  </w:num>
  <w:num w:numId="7">
    <w:abstractNumId w:val="12"/>
  </w:num>
  <w:num w:numId="8">
    <w:abstractNumId w:val="11"/>
  </w:num>
  <w:num w:numId="9">
    <w:abstractNumId w:val="13"/>
  </w:num>
  <w:num w:numId="10">
    <w:abstractNumId w:val="14"/>
  </w:num>
  <w:num w:numId="11">
    <w:abstractNumId w:val="3"/>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
  </w:num>
  <w:num w:numId="1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8B1"/>
    <w:rsid w:val="00007A7D"/>
    <w:rsid w:val="00010A01"/>
    <w:rsid w:val="00010A31"/>
    <w:rsid w:val="00010D0E"/>
    <w:rsid w:val="00010F26"/>
    <w:rsid w:val="00010FEA"/>
    <w:rsid w:val="00011014"/>
    <w:rsid w:val="00011199"/>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4C6"/>
    <w:rsid w:val="00016BE7"/>
    <w:rsid w:val="00017147"/>
    <w:rsid w:val="000174E0"/>
    <w:rsid w:val="00017500"/>
    <w:rsid w:val="0001761E"/>
    <w:rsid w:val="000176C8"/>
    <w:rsid w:val="00017BD0"/>
    <w:rsid w:val="000203D9"/>
    <w:rsid w:val="000209AF"/>
    <w:rsid w:val="00020E95"/>
    <w:rsid w:val="000213B5"/>
    <w:rsid w:val="0002182E"/>
    <w:rsid w:val="00021C2C"/>
    <w:rsid w:val="00022E1A"/>
    <w:rsid w:val="00022F27"/>
    <w:rsid w:val="0002307D"/>
    <w:rsid w:val="00023317"/>
    <w:rsid w:val="0002355A"/>
    <w:rsid w:val="00023B5D"/>
    <w:rsid w:val="00023E29"/>
    <w:rsid w:val="00023E9E"/>
    <w:rsid w:val="000242E9"/>
    <w:rsid w:val="00024507"/>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85E"/>
    <w:rsid w:val="00037F42"/>
    <w:rsid w:val="00037FA6"/>
    <w:rsid w:val="0004013A"/>
    <w:rsid w:val="0004042C"/>
    <w:rsid w:val="000404B0"/>
    <w:rsid w:val="000409EA"/>
    <w:rsid w:val="00040CC0"/>
    <w:rsid w:val="00041323"/>
    <w:rsid w:val="00041377"/>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88A"/>
    <w:rsid w:val="00046BAC"/>
    <w:rsid w:val="00047987"/>
    <w:rsid w:val="00047A45"/>
    <w:rsid w:val="00047FFE"/>
    <w:rsid w:val="000501ED"/>
    <w:rsid w:val="000505EE"/>
    <w:rsid w:val="0005087B"/>
    <w:rsid w:val="00050E51"/>
    <w:rsid w:val="00050E86"/>
    <w:rsid w:val="00050FF8"/>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6B92"/>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7A0"/>
    <w:rsid w:val="00084DD4"/>
    <w:rsid w:val="00085080"/>
    <w:rsid w:val="00085200"/>
    <w:rsid w:val="0008531E"/>
    <w:rsid w:val="000854B9"/>
    <w:rsid w:val="0008560C"/>
    <w:rsid w:val="00085707"/>
    <w:rsid w:val="00086060"/>
    <w:rsid w:val="00086376"/>
    <w:rsid w:val="0008679B"/>
    <w:rsid w:val="000868E5"/>
    <w:rsid w:val="00087487"/>
    <w:rsid w:val="0008757D"/>
    <w:rsid w:val="0008760D"/>
    <w:rsid w:val="000907C0"/>
    <w:rsid w:val="00090D9F"/>
    <w:rsid w:val="00090F89"/>
    <w:rsid w:val="00091495"/>
    <w:rsid w:val="000914E4"/>
    <w:rsid w:val="0009237F"/>
    <w:rsid w:val="000924D0"/>
    <w:rsid w:val="00092540"/>
    <w:rsid w:val="00092877"/>
    <w:rsid w:val="0009369C"/>
    <w:rsid w:val="00093B7D"/>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A12"/>
    <w:rsid w:val="000A7B16"/>
    <w:rsid w:val="000A7DD9"/>
    <w:rsid w:val="000B0156"/>
    <w:rsid w:val="000B04B7"/>
    <w:rsid w:val="000B05F4"/>
    <w:rsid w:val="000B113E"/>
    <w:rsid w:val="000B15D9"/>
    <w:rsid w:val="000B2AE9"/>
    <w:rsid w:val="000B2D0E"/>
    <w:rsid w:val="000B3614"/>
    <w:rsid w:val="000B3618"/>
    <w:rsid w:val="000B3777"/>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40E9"/>
    <w:rsid w:val="000D4586"/>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60AD"/>
    <w:rsid w:val="000E60D1"/>
    <w:rsid w:val="000E6A50"/>
    <w:rsid w:val="000E6DDD"/>
    <w:rsid w:val="000E7386"/>
    <w:rsid w:val="000E773D"/>
    <w:rsid w:val="000E7873"/>
    <w:rsid w:val="000E7917"/>
    <w:rsid w:val="000E7BAA"/>
    <w:rsid w:val="000F051F"/>
    <w:rsid w:val="000F056C"/>
    <w:rsid w:val="000F1180"/>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6272"/>
    <w:rsid w:val="000F663D"/>
    <w:rsid w:val="000F6B2A"/>
    <w:rsid w:val="000F6BA5"/>
    <w:rsid w:val="000F6D6B"/>
    <w:rsid w:val="000F73AD"/>
    <w:rsid w:val="000F7430"/>
    <w:rsid w:val="000F76D8"/>
    <w:rsid w:val="000F7BA1"/>
    <w:rsid w:val="001000D8"/>
    <w:rsid w:val="0010099A"/>
    <w:rsid w:val="00100A0D"/>
    <w:rsid w:val="001013E9"/>
    <w:rsid w:val="001014A4"/>
    <w:rsid w:val="0010161F"/>
    <w:rsid w:val="00101684"/>
    <w:rsid w:val="001016AC"/>
    <w:rsid w:val="00101C52"/>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BBD"/>
    <w:rsid w:val="00126EC3"/>
    <w:rsid w:val="00127264"/>
    <w:rsid w:val="0012731B"/>
    <w:rsid w:val="001274AF"/>
    <w:rsid w:val="00127832"/>
    <w:rsid w:val="00127DE5"/>
    <w:rsid w:val="00127FD5"/>
    <w:rsid w:val="001304A2"/>
    <w:rsid w:val="00130765"/>
    <w:rsid w:val="0013108A"/>
    <w:rsid w:val="00131B46"/>
    <w:rsid w:val="00131F57"/>
    <w:rsid w:val="0013216A"/>
    <w:rsid w:val="00132EBF"/>
    <w:rsid w:val="00132F34"/>
    <w:rsid w:val="00132FAE"/>
    <w:rsid w:val="001331A9"/>
    <w:rsid w:val="001333A4"/>
    <w:rsid w:val="001337FB"/>
    <w:rsid w:val="00134FE7"/>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AD2"/>
    <w:rsid w:val="00142D5B"/>
    <w:rsid w:val="00142EFE"/>
    <w:rsid w:val="001436FC"/>
    <w:rsid w:val="00143816"/>
    <w:rsid w:val="00143D7E"/>
    <w:rsid w:val="00143DDF"/>
    <w:rsid w:val="00144167"/>
    <w:rsid w:val="001446FA"/>
    <w:rsid w:val="00144D9F"/>
    <w:rsid w:val="00145A3C"/>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B28"/>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0D0"/>
    <w:rsid w:val="001855B7"/>
    <w:rsid w:val="00185DB1"/>
    <w:rsid w:val="00185F05"/>
    <w:rsid w:val="00186629"/>
    <w:rsid w:val="001867C4"/>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D38"/>
    <w:rsid w:val="00197F16"/>
    <w:rsid w:val="00197F6E"/>
    <w:rsid w:val="001A0216"/>
    <w:rsid w:val="001A064F"/>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BCB"/>
    <w:rsid w:val="001A5EB8"/>
    <w:rsid w:val="001A6234"/>
    <w:rsid w:val="001A67FF"/>
    <w:rsid w:val="001A6B98"/>
    <w:rsid w:val="001A6EC8"/>
    <w:rsid w:val="001A6F25"/>
    <w:rsid w:val="001A75B4"/>
    <w:rsid w:val="001A7743"/>
    <w:rsid w:val="001A77B3"/>
    <w:rsid w:val="001A7C6C"/>
    <w:rsid w:val="001A7DB0"/>
    <w:rsid w:val="001B01D7"/>
    <w:rsid w:val="001B04B4"/>
    <w:rsid w:val="001B0A7C"/>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22A"/>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C56"/>
    <w:rsid w:val="001C20A6"/>
    <w:rsid w:val="001C2213"/>
    <w:rsid w:val="001C25A2"/>
    <w:rsid w:val="001C2807"/>
    <w:rsid w:val="001C31C1"/>
    <w:rsid w:val="001C3262"/>
    <w:rsid w:val="001C36B2"/>
    <w:rsid w:val="001C3954"/>
    <w:rsid w:val="001C3B60"/>
    <w:rsid w:val="001C3C6C"/>
    <w:rsid w:val="001C3D19"/>
    <w:rsid w:val="001C3EEB"/>
    <w:rsid w:val="001C4692"/>
    <w:rsid w:val="001C4CC5"/>
    <w:rsid w:val="001C4FE6"/>
    <w:rsid w:val="001C5183"/>
    <w:rsid w:val="001C5360"/>
    <w:rsid w:val="001C5C57"/>
    <w:rsid w:val="001C5D05"/>
    <w:rsid w:val="001C5FEA"/>
    <w:rsid w:val="001C641E"/>
    <w:rsid w:val="001C6674"/>
    <w:rsid w:val="001C6949"/>
    <w:rsid w:val="001C6C75"/>
    <w:rsid w:val="001C6E3C"/>
    <w:rsid w:val="001C7924"/>
    <w:rsid w:val="001D0376"/>
    <w:rsid w:val="001D0EBC"/>
    <w:rsid w:val="001D1097"/>
    <w:rsid w:val="001D15B5"/>
    <w:rsid w:val="001D2593"/>
    <w:rsid w:val="001D2F70"/>
    <w:rsid w:val="001D322B"/>
    <w:rsid w:val="001D32FE"/>
    <w:rsid w:val="001D33FF"/>
    <w:rsid w:val="001D3927"/>
    <w:rsid w:val="001D3C56"/>
    <w:rsid w:val="001D3C98"/>
    <w:rsid w:val="001D3D6B"/>
    <w:rsid w:val="001D3FC1"/>
    <w:rsid w:val="001D475A"/>
    <w:rsid w:val="001D4B41"/>
    <w:rsid w:val="001D4D1B"/>
    <w:rsid w:val="001D4E64"/>
    <w:rsid w:val="001D4EC8"/>
    <w:rsid w:val="001D5097"/>
    <w:rsid w:val="001D525A"/>
    <w:rsid w:val="001D5A86"/>
    <w:rsid w:val="001D6462"/>
    <w:rsid w:val="001D76D1"/>
    <w:rsid w:val="001D79A1"/>
    <w:rsid w:val="001D7DE6"/>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AAE"/>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314"/>
    <w:rsid w:val="001F29F0"/>
    <w:rsid w:val="001F2D3A"/>
    <w:rsid w:val="001F4000"/>
    <w:rsid w:val="001F4F88"/>
    <w:rsid w:val="001F538F"/>
    <w:rsid w:val="001F5C26"/>
    <w:rsid w:val="001F5E13"/>
    <w:rsid w:val="001F5FBA"/>
    <w:rsid w:val="001F6232"/>
    <w:rsid w:val="001F6241"/>
    <w:rsid w:val="001F62F3"/>
    <w:rsid w:val="001F655B"/>
    <w:rsid w:val="001F65EF"/>
    <w:rsid w:val="001F6B14"/>
    <w:rsid w:val="001F6D8A"/>
    <w:rsid w:val="001F6EC2"/>
    <w:rsid w:val="001F6F2D"/>
    <w:rsid w:val="001F6FA9"/>
    <w:rsid w:val="001F7151"/>
    <w:rsid w:val="001F730D"/>
    <w:rsid w:val="001F753F"/>
    <w:rsid w:val="001F755E"/>
    <w:rsid w:val="001F78F2"/>
    <w:rsid w:val="00200203"/>
    <w:rsid w:val="00200220"/>
    <w:rsid w:val="00200373"/>
    <w:rsid w:val="002003C4"/>
    <w:rsid w:val="002004D6"/>
    <w:rsid w:val="00200F2A"/>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491E"/>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ABE"/>
    <w:rsid w:val="00217C0D"/>
    <w:rsid w:val="0022027C"/>
    <w:rsid w:val="002208B8"/>
    <w:rsid w:val="00221C33"/>
    <w:rsid w:val="002220F3"/>
    <w:rsid w:val="0022210F"/>
    <w:rsid w:val="00222265"/>
    <w:rsid w:val="002222B5"/>
    <w:rsid w:val="00222E3A"/>
    <w:rsid w:val="0022332F"/>
    <w:rsid w:val="00223AA3"/>
    <w:rsid w:val="00223C5E"/>
    <w:rsid w:val="002247E0"/>
    <w:rsid w:val="00224CEC"/>
    <w:rsid w:val="00224F2F"/>
    <w:rsid w:val="00224FA3"/>
    <w:rsid w:val="00225941"/>
    <w:rsid w:val="0022735C"/>
    <w:rsid w:val="002274B4"/>
    <w:rsid w:val="00227E3A"/>
    <w:rsid w:val="00230284"/>
    <w:rsid w:val="0023067F"/>
    <w:rsid w:val="00230796"/>
    <w:rsid w:val="00230904"/>
    <w:rsid w:val="00230D55"/>
    <w:rsid w:val="00230EC2"/>
    <w:rsid w:val="00231278"/>
    <w:rsid w:val="002315DD"/>
    <w:rsid w:val="00231D57"/>
    <w:rsid w:val="00231D7B"/>
    <w:rsid w:val="00231E88"/>
    <w:rsid w:val="00232229"/>
    <w:rsid w:val="00232A32"/>
    <w:rsid w:val="00233CC8"/>
    <w:rsid w:val="00233DCB"/>
    <w:rsid w:val="00233E6A"/>
    <w:rsid w:val="00234013"/>
    <w:rsid w:val="00234541"/>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83A"/>
    <w:rsid w:val="00242D34"/>
    <w:rsid w:val="002431F3"/>
    <w:rsid w:val="002437FE"/>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47A36"/>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3C11"/>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3E"/>
    <w:rsid w:val="0027557B"/>
    <w:rsid w:val="00275B6E"/>
    <w:rsid w:val="00275EB7"/>
    <w:rsid w:val="0027671D"/>
    <w:rsid w:val="002768D6"/>
    <w:rsid w:val="00276E99"/>
    <w:rsid w:val="00277D89"/>
    <w:rsid w:val="00280672"/>
    <w:rsid w:val="00280B55"/>
    <w:rsid w:val="00280B63"/>
    <w:rsid w:val="00280DC4"/>
    <w:rsid w:val="00281720"/>
    <w:rsid w:val="002818C9"/>
    <w:rsid w:val="0028277C"/>
    <w:rsid w:val="00282E37"/>
    <w:rsid w:val="002835E6"/>
    <w:rsid w:val="002838FF"/>
    <w:rsid w:val="00283C9F"/>
    <w:rsid w:val="00284A05"/>
    <w:rsid w:val="00284A37"/>
    <w:rsid w:val="00284B3A"/>
    <w:rsid w:val="00284D87"/>
    <w:rsid w:val="00284DE3"/>
    <w:rsid w:val="00284EF0"/>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15"/>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7A8"/>
    <w:rsid w:val="002B0F5A"/>
    <w:rsid w:val="002B1187"/>
    <w:rsid w:val="002B2253"/>
    <w:rsid w:val="002B271A"/>
    <w:rsid w:val="002B2882"/>
    <w:rsid w:val="002B3055"/>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A3D"/>
    <w:rsid w:val="002B7C9E"/>
    <w:rsid w:val="002B7EBD"/>
    <w:rsid w:val="002C026D"/>
    <w:rsid w:val="002C0276"/>
    <w:rsid w:val="002C0F50"/>
    <w:rsid w:val="002C12A6"/>
    <w:rsid w:val="002C13D5"/>
    <w:rsid w:val="002C14EB"/>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2C4E"/>
    <w:rsid w:val="002D343C"/>
    <w:rsid w:val="002D35F7"/>
    <w:rsid w:val="002D36D9"/>
    <w:rsid w:val="002D3860"/>
    <w:rsid w:val="002D3E09"/>
    <w:rsid w:val="002D3F8C"/>
    <w:rsid w:val="002D40FD"/>
    <w:rsid w:val="002D4698"/>
    <w:rsid w:val="002D4A1E"/>
    <w:rsid w:val="002D508C"/>
    <w:rsid w:val="002D5679"/>
    <w:rsid w:val="002D59A9"/>
    <w:rsid w:val="002D5C61"/>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841"/>
    <w:rsid w:val="002E1D6F"/>
    <w:rsid w:val="002E1F7B"/>
    <w:rsid w:val="002E2805"/>
    <w:rsid w:val="002E33F1"/>
    <w:rsid w:val="002E4626"/>
    <w:rsid w:val="002E486D"/>
    <w:rsid w:val="002E4D82"/>
    <w:rsid w:val="002E5D62"/>
    <w:rsid w:val="002E608C"/>
    <w:rsid w:val="002E67D1"/>
    <w:rsid w:val="002E6940"/>
    <w:rsid w:val="002E7376"/>
    <w:rsid w:val="002E73B5"/>
    <w:rsid w:val="002E76FA"/>
    <w:rsid w:val="002E7E65"/>
    <w:rsid w:val="002F070C"/>
    <w:rsid w:val="002F0931"/>
    <w:rsid w:val="002F0B10"/>
    <w:rsid w:val="002F1328"/>
    <w:rsid w:val="002F1387"/>
    <w:rsid w:val="002F138A"/>
    <w:rsid w:val="002F1494"/>
    <w:rsid w:val="002F2B2E"/>
    <w:rsid w:val="002F2D60"/>
    <w:rsid w:val="002F2E5B"/>
    <w:rsid w:val="002F32C0"/>
    <w:rsid w:val="002F355D"/>
    <w:rsid w:val="002F35D5"/>
    <w:rsid w:val="002F3B1B"/>
    <w:rsid w:val="002F3E07"/>
    <w:rsid w:val="002F440E"/>
    <w:rsid w:val="002F5363"/>
    <w:rsid w:val="002F5793"/>
    <w:rsid w:val="002F5A0A"/>
    <w:rsid w:val="002F5BFF"/>
    <w:rsid w:val="002F5ED8"/>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110C"/>
    <w:rsid w:val="003011AC"/>
    <w:rsid w:val="00301229"/>
    <w:rsid w:val="0030139D"/>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72A"/>
    <w:rsid w:val="00306A66"/>
    <w:rsid w:val="00306C01"/>
    <w:rsid w:val="00306C08"/>
    <w:rsid w:val="00306DD1"/>
    <w:rsid w:val="00306DF6"/>
    <w:rsid w:val="003072FA"/>
    <w:rsid w:val="00307395"/>
    <w:rsid w:val="003101FE"/>
    <w:rsid w:val="00310A19"/>
    <w:rsid w:val="0031166C"/>
    <w:rsid w:val="003116CB"/>
    <w:rsid w:val="003117AF"/>
    <w:rsid w:val="00311E0A"/>
    <w:rsid w:val="00312914"/>
    <w:rsid w:val="00312D3E"/>
    <w:rsid w:val="003130F3"/>
    <w:rsid w:val="0031315F"/>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C0E"/>
    <w:rsid w:val="00320C55"/>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4CB"/>
    <w:rsid w:val="0032550C"/>
    <w:rsid w:val="003256A6"/>
    <w:rsid w:val="00326898"/>
    <w:rsid w:val="003270A3"/>
    <w:rsid w:val="003277D1"/>
    <w:rsid w:val="00327998"/>
    <w:rsid w:val="00327AD4"/>
    <w:rsid w:val="00327D38"/>
    <w:rsid w:val="0033010F"/>
    <w:rsid w:val="00331107"/>
    <w:rsid w:val="00331243"/>
    <w:rsid w:val="0033158B"/>
    <w:rsid w:val="00332356"/>
    <w:rsid w:val="00332B0D"/>
    <w:rsid w:val="00332FD1"/>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07"/>
    <w:rsid w:val="003402D3"/>
    <w:rsid w:val="003404DB"/>
    <w:rsid w:val="003410C3"/>
    <w:rsid w:val="0034168D"/>
    <w:rsid w:val="00342191"/>
    <w:rsid w:val="00343DD4"/>
    <w:rsid w:val="00343FAD"/>
    <w:rsid w:val="00344456"/>
    <w:rsid w:val="00344970"/>
    <w:rsid w:val="00344AD8"/>
    <w:rsid w:val="00344E06"/>
    <w:rsid w:val="00345009"/>
    <w:rsid w:val="00345059"/>
    <w:rsid w:val="003453ED"/>
    <w:rsid w:val="00345720"/>
    <w:rsid w:val="0034581A"/>
    <w:rsid w:val="00345855"/>
    <w:rsid w:val="00345DCF"/>
    <w:rsid w:val="003460A8"/>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FC4"/>
    <w:rsid w:val="0036134C"/>
    <w:rsid w:val="00362200"/>
    <w:rsid w:val="00362253"/>
    <w:rsid w:val="0036227B"/>
    <w:rsid w:val="00362A8B"/>
    <w:rsid w:val="00362C78"/>
    <w:rsid w:val="003638B5"/>
    <w:rsid w:val="00363D45"/>
    <w:rsid w:val="00363DF6"/>
    <w:rsid w:val="00364271"/>
    <w:rsid w:val="003642C7"/>
    <w:rsid w:val="003648AB"/>
    <w:rsid w:val="00364DE7"/>
    <w:rsid w:val="00364E50"/>
    <w:rsid w:val="003650F2"/>
    <w:rsid w:val="0036514D"/>
    <w:rsid w:val="003658F8"/>
    <w:rsid w:val="00365A9C"/>
    <w:rsid w:val="00365CFA"/>
    <w:rsid w:val="00366436"/>
    <w:rsid w:val="00366569"/>
    <w:rsid w:val="0036656B"/>
    <w:rsid w:val="00366D2B"/>
    <w:rsid w:val="00366DF7"/>
    <w:rsid w:val="0036711C"/>
    <w:rsid w:val="003678FA"/>
    <w:rsid w:val="00367B98"/>
    <w:rsid w:val="003701BE"/>
    <w:rsid w:val="003704C3"/>
    <w:rsid w:val="00370774"/>
    <w:rsid w:val="00370BFD"/>
    <w:rsid w:val="00370CD6"/>
    <w:rsid w:val="003718DA"/>
    <w:rsid w:val="00371D78"/>
    <w:rsid w:val="003720B4"/>
    <w:rsid w:val="00372751"/>
    <w:rsid w:val="00372C33"/>
    <w:rsid w:val="00372C7C"/>
    <w:rsid w:val="00372D17"/>
    <w:rsid w:val="00372E9E"/>
    <w:rsid w:val="003730C1"/>
    <w:rsid w:val="00373F8F"/>
    <w:rsid w:val="003745D7"/>
    <w:rsid w:val="00374620"/>
    <w:rsid w:val="003748AB"/>
    <w:rsid w:val="003750B8"/>
    <w:rsid w:val="0037521B"/>
    <w:rsid w:val="00375336"/>
    <w:rsid w:val="00375AC0"/>
    <w:rsid w:val="00375B41"/>
    <w:rsid w:val="00375E52"/>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F2E"/>
    <w:rsid w:val="0038423C"/>
    <w:rsid w:val="0038471C"/>
    <w:rsid w:val="00385478"/>
    <w:rsid w:val="0038592C"/>
    <w:rsid w:val="00385AB8"/>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975"/>
    <w:rsid w:val="003929AC"/>
    <w:rsid w:val="00392A8F"/>
    <w:rsid w:val="00392C6D"/>
    <w:rsid w:val="00392DA2"/>
    <w:rsid w:val="0039304B"/>
    <w:rsid w:val="00393231"/>
    <w:rsid w:val="003932CA"/>
    <w:rsid w:val="003939E5"/>
    <w:rsid w:val="003939F8"/>
    <w:rsid w:val="00393A7B"/>
    <w:rsid w:val="00393B1F"/>
    <w:rsid w:val="0039483D"/>
    <w:rsid w:val="00394981"/>
    <w:rsid w:val="00394F25"/>
    <w:rsid w:val="00395D53"/>
    <w:rsid w:val="00395E1E"/>
    <w:rsid w:val="0039603F"/>
    <w:rsid w:val="00396DE2"/>
    <w:rsid w:val="00397042"/>
    <w:rsid w:val="0039745F"/>
    <w:rsid w:val="00397866"/>
    <w:rsid w:val="003A025E"/>
    <w:rsid w:val="003A06D5"/>
    <w:rsid w:val="003A0701"/>
    <w:rsid w:val="003A0F6B"/>
    <w:rsid w:val="003A1116"/>
    <w:rsid w:val="003A126E"/>
    <w:rsid w:val="003A142A"/>
    <w:rsid w:val="003A192F"/>
    <w:rsid w:val="003A19E6"/>
    <w:rsid w:val="003A1A69"/>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76B"/>
    <w:rsid w:val="003A7D52"/>
    <w:rsid w:val="003B06DC"/>
    <w:rsid w:val="003B0C5D"/>
    <w:rsid w:val="003B0CD9"/>
    <w:rsid w:val="003B14CF"/>
    <w:rsid w:val="003B169F"/>
    <w:rsid w:val="003B179E"/>
    <w:rsid w:val="003B1945"/>
    <w:rsid w:val="003B1B4A"/>
    <w:rsid w:val="003B220E"/>
    <w:rsid w:val="003B24F0"/>
    <w:rsid w:val="003B2692"/>
    <w:rsid w:val="003B2BA9"/>
    <w:rsid w:val="003B2F7F"/>
    <w:rsid w:val="003B2FBE"/>
    <w:rsid w:val="003B3094"/>
    <w:rsid w:val="003B337D"/>
    <w:rsid w:val="003B3459"/>
    <w:rsid w:val="003B3A16"/>
    <w:rsid w:val="003B3A19"/>
    <w:rsid w:val="003B3B72"/>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3175"/>
    <w:rsid w:val="003C3248"/>
    <w:rsid w:val="003C3CA9"/>
    <w:rsid w:val="003C3EB7"/>
    <w:rsid w:val="003C4ABA"/>
    <w:rsid w:val="003C4B5A"/>
    <w:rsid w:val="003C4DB4"/>
    <w:rsid w:val="003C51AC"/>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87A"/>
    <w:rsid w:val="003D29D0"/>
    <w:rsid w:val="003D2F96"/>
    <w:rsid w:val="003D3210"/>
    <w:rsid w:val="003D3A48"/>
    <w:rsid w:val="003D3B3B"/>
    <w:rsid w:val="003D456D"/>
    <w:rsid w:val="003D4A14"/>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0A43"/>
    <w:rsid w:val="003E1A33"/>
    <w:rsid w:val="003E1B14"/>
    <w:rsid w:val="003E2416"/>
    <w:rsid w:val="003E24F7"/>
    <w:rsid w:val="003E2DD0"/>
    <w:rsid w:val="003E2FA7"/>
    <w:rsid w:val="003E3145"/>
    <w:rsid w:val="003E3533"/>
    <w:rsid w:val="003E3DFB"/>
    <w:rsid w:val="003E40AD"/>
    <w:rsid w:val="003E425B"/>
    <w:rsid w:val="003E4F8A"/>
    <w:rsid w:val="003E5014"/>
    <w:rsid w:val="003E57A4"/>
    <w:rsid w:val="003E5B2F"/>
    <w:rsid w:val="003E60DB"/>
    <w:rsid w:val="003E709F"/>
    <w:rsid w:val="003E7187"/>
    <w:rsid w:val="003E7B42"/>
    <w:rsid w:val="003E7C64"/>
    <w:rsid w:val="003E7FC7"/>
    <w:rsid w:val="003F03D1"/>
    <w:rsid w:val="003F05EE"/>
    <w:rsid w:val="003F0651"/>
    <w:rsid w:val="003F076C"/>
    <w:rsid w:val="003F07A3"/>
    <w:rsid w:val="003F08BC"/>
    <w:rsid w:val="003F09CE"/>
    <w:rsid w:val="003F0DED"/>
    <w:rsid w:val="003F0E3A"/>
    <w:rsid w:val="003F0FCE"/>
    <w:rsid w:val="003F110B"/>
    <w:rsid w:val="003F12A4"/>
    <w:rsid w:val="003F1AAB"/>
    <w:rsid w:val="003F204C"/>
    <w:rsid w:val="003F28E4"/>
    <w:rsid w:val="003F2DF4"/>
    <w:rsid w:val="003F3040"/>
    <w:rsid w:val="003F350A"/>
    <w:rsid w:val="003F385D"/>
    <w:rsid w:val="003F3E30"/>
    <w:rsid w:val="003F411F"/>
    <w:rsid w:val="003F41C1"/>
    <w:rsid w:val="003F4495"/>
    <w:rsid w:val="003F4512"/>
    <w:rsid w:val="003F471E"/>
    <w:rsid w:val="003F4DBD"/>
    <w:rsid w:val="003F4F80"/>
    <w:rsid w:val="003F4F97"/>
    <w:rsid w:val="003F53EC"/>
    <w:rsid w:val="003F5632"/>
    <w:rsid w:val="003F56DE"/>
    <w:rsid w:val="003F5B34"/>
    <w:rsid w:val="003F5D18"/>
    <w:rsid w:val="003F6178"/>
    <w:rsid w:val="003F649A"/>
    <w:rsid w:val="003F64EB"/>
    <w:rsid w:val="003F6915"/>
    <w:rsid w:val="003F69D6"/>
    <w:rsid w:val="003F6ABE"/>
    <w:rsid w:val="003F6CD4"/>
    <w:rsid w:val="003F73E2"/>
    <w:rsid w:val="003F7729"/>
    <w:rsid w:val="003F7788"/>
    <w:rsid w:val="003F7857"/>
    <w:rsid w:val="003F78C3"/>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72"/>
    <w:rsid w:val="00405228"/>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454"/>
    <w:rsid w:val="0041256C"/>
    <w:rsid w:val="00413487"/>
    <w:rsid w:val="0041476A"/>
    <w:rsid w:val="00414B11"/>
    <w:rsid w:val="00414E4A"/>
    <w:rsid w:val="00414F77"/>
    <w:rsid w:val="0041516A"/>
    <w:rsid w:val="00415C5D"/>
    <w:rsid w:val="00415C9A"/>
    <w:rsid w:val="004160C2"/>
    <w:rsid w:val="00416403"/>
    <w:rsid w:val="00416A6E"/>
    <w:rsid w:val="00416D4B"/>
    <w:rsid w:val="004172B1"/>
    <w:rsid w:val="00417B44"/>
    <w:rsid w:val="00417C74"/>
    <w:rsid w:val="00417D09"/>
    <w:rsid w:val="00417E50"/>
    <w:rsid w:val="00417FAF"/>
    <w:rsid w:val="004202B7"/>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1A4"/>
    <w:rsid w:val="004252D8"/>
    <w:rsid w:val="00425FCB"/>
    <w:rsid w:val="0042608C"/>
    <w:rsid w:val="004262C1"/>
    <w:rsid w:val="00426BBF"/>
    <w:rsid w:val="00426F41"/>
    <w:rsid w:val="00427F06"/>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2083"/>
    <w:rsid w:val="00452BE0"/>
    <w:rsid w:val="00452D1B"/>
    <w:rsid w:val="0045327B"/>
    <w:rsid w:val="0045357E"/>
    <w:rsid w:val="00453BE9"/>
    <w:rsid w:val="00453BF7"/>
    <w:rsid w:val="00453CFE"/>
    <w:rsid w:val="00453F69"/>
    <w:rsid w:val="00454A5D"/>
    <w:rsid w:val="00454DFA"/>
    <w:rsid w:val="0045506C"/>
    <w:rsid w:val="004550D4"/>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2E9"/>
    <w:rsid w:val="0047135D"/>
    <w:rsid w:val="00471866"/>
    <w:rsid w:val="00471A99"/>
    <w:rsid w:val="0047237D"/>
    <w:rsid w:val="004723C8"/>
    <w:rsid w:val="0047261D"/>
    <w:rsid w:val="0047280A"/>
    <w:rsid w:val="0047280D"/>
    <w:rsid w:val="00472991"/>
    <w:rsid w:val="00473295"/>
    <w:rsid w:val="00473540"/>
    <w:rsid w:val="0047387E"/>
    <w:rsid w:val="00473C9F"/>
    <w:rsid w:val="00474729"/>
    <w:rsid w:val="0047488B"/>
    <w:rsid w:val="004750AB"/>
    <w:rsid w:val="00475AB6"/>
    <w:rsid w:val="00475D51"/>
    <w:rsid w:val="004763AD"/>
    <w:rsid w:val="004763D5"/>
    <w:rsid w:val="00476435"/>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589"/>
    <w:rsid w:val="0048378B"/>
    <w:rsid w:val="00483BF0"/>
    <w:rsid w:val="00483CB7"/>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B2F"/>
    <w:rsid w:val="004911D8"/>
    <w:rsid w:val="00491278"/>
    <w:rsid w:val="004912E5"/>
    <w:rsid w:val="004914D1"/>
    <w:rsid w:val="00491920"/>
    <w:rsid w:val="00491CCB"/>
    <w:rsid w:val="0049201D"/>
    <w:rsid w:val="00492176"/>
    <w:rsid w:val="004921F4"/>
    <w:rsid w:val="00492425"/>
    <w:rsid w:val="00492B01"/>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E2B"/>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37C"/>
    <w:rsid w:val="004A6474"/>
    <w:rsid w:val="004A6AD2"/>
    <w:rsid w:val="004A6D78"/>
    <w:rsid w:val="004A6D94"/>
    <w:rsid w:val="004A6F61"/>
    <w:rsid w:val="004A72C8"/>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BF"/>
    <w:rsid w:val="004D0090"/>
    <w:rsid w:val="004D0350"/>
    <w:rsid w:val="004D05A8"/>
    <w:rsid w:val="004D151B"/>
    <w:rsid w:val="004D1FAF"/>
    <w:rsid w:val="004D2758"/>
    <w:rsid w:val="004D31AD"/>
    <w:rsid w:val="004D31CF"/>
    <w:rsid w:val="004D3AF1"/>
    <w:rsid w:val="004D3F13"/>
    <w:rsid w:val="004D4001"/>
    <w:rsid w:val="004D45D6"/>
    <w:rsid w:val="004D461D"/>
    <w:rsid w:val="004D4A8B"/>
    <w:rsid w:val="004D4DB5"/>
    <w:rsid w:val="004D4EF8"/>
    <w:rsid w:val="004D522C"/>
    <w:rsid w:val="004D53A2"/>
    <w:rsid w:val="004D5400"/>
    <w:rsid w:val="004D57C3"/>
    <w:rsid w:val="004D57DC"/>
    <w:rsid w:val="004D5CEC"/>
    <w:rsid w:val="004D61A4"/>
    <w:rsid w:val="004D639A"/>
    <w:rsid w:val="004D648D"/>
    <w:rsid w:val="004D725E"/>
    <w:rsid w:val="004D76F2"/>
    <w:rsid w:val="004D7877"/>
    <w:rsid w:val="004D7D52"/>
    <w:rsid w:val="004D7EEC"/>
    <w:rsid w:val="004E03BC"/>
    <w:rsid w:val="004E079E"/>
    <w:rsid w:val="004E0A7F"/>
    <w:rsid w:val="004E0FE5"/>
    <w:rsid w:val="004E104F"/>
    <w:rsid w:val="004E16A7"/>
    <w:rsid w:val="004E1789"/>
    <w:rsid w:val="004E1F88"/>
    <w:rsid w:val="004E20A7"/>
    <w:rsid w:val="004E2140"/>
    <w:rsid w:val="004E26D8"/>
    <w:rsid w:val="004E3218"/>
    <w:rsid w:val="004E46C0"/>
    <w:rsid w:val="004E480A"/>
    <w:rsid w:val="004E4E46"/>
    <w:rsid w:val="004E5091"/>
    <w:rsid w:val="004E54FB"/>
    <w:rsid w:val="004E56FE"/>
    <w:rsid w:val="004E59D3"/>
    <w:rsid w:val="004E6491"/>
    <w:rsid w:val="004E6711"/>
    <w:rsid w:val="004E7A9F"/>
    <w:rsid w:val="004E7EF8"/>
    <w:rsid w:val="004F00B0"/>
    <w:rsid w:val="004F08F8"/>
    <w:rsid w:val="004F194B"/>
    <w:rsid w:val="004F1B30"/>
    <w:rsid w:val="004F25FD"/>
    <w:rsid w:val="004F27ED"/>
    <w:rsid w:val="004F308B"/>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CA0"/>
    <w:rsid w:val="004F7D05"/>
    <w:rsid w:val="004F7DD2"/>
    <w:rsid w:val="004F7F18"/>
    <w:rsid w:val="005001B5"/>
    <w:rsid w:val="00500503"/>
    <w:rsid w:val="00500511"/>
    <w:rsid w:val="00501A58"/>
    <w:rsid w:val="00501AD6"/>
    <w:rsid w:val="005021D6"/>
    <w:rsid w:val="005021EB"/>
    <w:rsid w:val="005029FB"/>
    <w:rsid w:val="00503D64"/>
    <w:rsid w:val="00503D86"/>
    <w:rsid w:val="00504DC9"/>
    <w:rsid w:val="00505421"/>
    <w:rsid w:val="00505C30"/>
    <w:rsid w:val="00505E04"/>
    <w:rsid w:val="00505F68"/>
    <w:rsid w:val="00506674"/>
    <w:rsid w:val="00506A31"/>
    <w:rsid w:val="00506CF1"/>
    <w:rsid w:val="00506F7C"/>
    <w:rsid w:val="00507825"/>
    <w:rsid w:val="005101CE"/>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C9F"/>
    <w:rsid w:val="00513E3B"/>
    <w:rsid w:val="005140B7"/>
    <w:rsid w:val="0051434A"/>
    <w:rsid w:val="00514730"/>
    <w:rsid w:val="00514E53"/>
    <w:rsid w:val="00514F4C"/>
    <w:rsid w:val="00514FD6"/>
    <w:rsid w:val="005150D3"/>
    <w:rsid w:val="00515BC0"/>
    <w:rsid w:val="00516345"/>
    <w:rsid w:val="005164CE"/>
    <w:rsid w:val="00516894"/>
    <w:rsid w:val="0051692C"/>
    <w:rsid w:val="00516C9F"/>
    <w:rsid w:val="00516D18"/>
    <w:rsid w:val="00516D91"/>
    <w:rsid w:val="00516F49"/>
    <w:rsid w:val="00516F4F"/>
    <w:rsid w:val="0051770D"/>
    <w:rsid w:val="0052001A"/>
    <w:rsid w:val="00520021"/>
    <w:rsid w:val="0052002E"/>
    <w:rsid w:val="0052087B"/>
    <w:rsid w:val="00521023"/>
    <w:rsid w:val="00521584"/>
    <w:rsid w:val="00521828"/>
    <w:rsid w:val="00521AA5"/>
    <w:rsid w:val="00521B7C"/>
    <w:rsid w:val="00522D36"/>
    <w:rsid w:val="00522DBA"/>
    <w:rsid w:val="00523E0D"/>
    <w:rsid w:val="005241A1"/>
    <w:rsid w:val="00524CA3"/>
    <w:rsid w:val="00524E8B"/>
    <w:rsid w:val="00525264"/>
    <w:rsid w:val="00525D0E"/>
    <w:rsid w:val="005265A1"/>
    <w:rsid w:val="00526658"/>
    <w:rsid w:val="005267AC"/>
    <w:rsid w:val="00526A14"/>
    <w:rsid w:val="00526FDD"/>
    <w:rsid w:val="00527237"/>
    <w:rsid w:val="0052767C"/>
    <w:rsid w:val="00527DE3"/>
    <w:rsid w:val="0053009C"/>
    <w:rsid w:val="00530A7B"/>
    <w:rsid w:val="00530B69"/>
    <w:rsid w:val="00530B80"/>
    <w:rsid w:val="005317E9"/>
    <w:rsid w:val="00531B2E"/>
    <w:rsid w:val="00531D2F"/>
    <w:rsid w:val="00531D9C"/>
    <w:rsid w:val="00531F65"/>
    <w:rsid w:val="005320B6"/>
    <w:rsid w:val="005320C2"/>
    <w:rsid w:val="00532577"/>
    <w:rsid w:val="005327CA"/>
    <w:rsid w:val="0053291E"/>
    <w:rsid w:val="00533320"/>
    <w:rsid w:val="00533552"/>
    <w:rsid w:val="005343C3"/>
    <w:rsid w:val="00534C21"/>
    <w:rsid w:val="00534E15"/>
    <w:rsid w:val="0053544A"/>
    <w:rsid w:val="005357CD"/>
    <w:rsid w:val="00535984"/>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284E"/>
    <w:rsid w:val="00542F64"/>
    <w:rsid w:val="00543135"/>
    <w:rsid w:val="00543DA2"/>
    <w:rsid w:val="00543EAF"/>
    <w:rsid w:val="00544155"/>
    <w:rsid w:val="005442E8"/>
    <w:rsid w:val="00544337"/>
    <w:rsid w:val="00544602"/>
    <w:rsid w:val="00544851"/>
    <w:rsid w:val="00544C28"/>
    <w:rsid w:val="0054545C"/>
    <w:rsid w:val="005455E5"/>
    <w:rsid w:val="0054608E"/>
    <w:rsid w:val="00546B55"/>
    <w:rsid w:val="00546E92"/>
    <w:rsid w:val="00546EC0"/>
    <w:rsid w:val="005473E2"/>
    <w:rsid w:val="00550479"/>
    <w:rsid w:val="00550D6E"/>
    <w:rsid w:val="00550F26"/>
    <w:rsid w:val="00551836"/>
    <w:rsid w:val="00551904"/>
    <w:rsid w:val="005529D6"/>
    <w:rsid w:val="00552FB4"/>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3EC"/>
    <w:rsid w:val="005646B5"/>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6415"/>
    <w:rsid w:val="00576465"/>
    <w:rsid w:val="00576DD1"/>
    <w:rsid w:val="00576E64"/>
    <w:rsid w:val="005771F4"/>
    <w:rsid w:val="00577497"/>
    <w:rsid w:val="0057773D"/>
    <w:rsid w:val="005779ED"/>
    <w:rsid w:val="00577E4A"/>
    <w:rsid w:val="00577E8C"/>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B20"/>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34F"/>
    <w:rsid w:val="005904FD"/>
    <w:rsid w:val="00590A7C"/>
    <w:rsid w:val="00590A86"/>
    <w:rsid w:val="00591438"/>
    <w:rsid w:val="0059146A"/>
    <w:rsid w:val="00591D59"/>
    <w:rsid w:val="005926C6"/>
    <w:rsid w:val="00592CBA"/>
    <w:rsid w:val="00592CE7"/>
    <w:rsid w:val="00592D18"/>
    <w:rsid w:val="00593170"/>
    <w:rsid w:val="0059325B"/>
    <w:rsid w:val="005935B8"/>
    <w:rsid w:val="0059378E"/>
    <w:rsid w:val="005937D9"/>
    <w:rsid w:val="00593B73"/>
    <w:rsid w:val="00593BD8"/>
    <w:rsid w:val="00593E55"/>
    <w:rsid w:val="005943B4"/>
    <w:rsid w:val="00594A4A"/>
    <w:rsid w:val="00595A42"/>
    <w:rsid w:val="00595E0E"/>
    <w:rsid w:val="0059687A"/>
    <w:rsid w:val="00596890"/>
    <w:rsid w:val="0059699D"/>
    <w:rsid w:val="0059714F"/>
    <w:rsid w:val="00597704"/>
    <w:rsid w:val="00597F54"/>
    <w:rsid w:val="005A01C9"/>
    <w:rsid w:val="005A039C"/>
    <w:rsid w:val="005A04B9"/>
    <w:rsid w:val="005A0914"/>
    <w:rsid w:val="005A0F91"/>
    <w:rsid w:val="005A15CA"/>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7016"/>
    <w:rsid w:val="005A71A7"/>
    <w:rsid w:val="005A779E"/>
    <w:rsid w:val="005A785E"/>
    <w:rsid w:val="005A7A29"/>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1C91"/>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480"/>
    <w:rsid w:val="005D3597"/>
    <w:rsid w:val="005D3D85"/>
    <w:rsid w:val="005D443C"/>
    <w:rsid w:val="005D47C0"/>
    <w:rsid w:val="005D4AA5"/>
    <w:rsid w:val="005D4FA2"/>
    <w:rsid w:val="005D5A59"/>
    <w:rsid w:val="005D5F6B"/>
    <w:rsid w:val="005D60A4"/>
    <w:rsid w:val="005D62A3"/>
    <w:rsid w:val="005E0147"/>
    <w:rsid w:val="005E0A04"/>
    <w:rsid w:val="005E0B7F"/>
    <w:rsid w:val="005E14A9"/>
    <w:rsid w:val="005E14DA"/>
    <w:rsid w:val="005E2579"/>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196F"/>
    <w:rsid w:val="005F2A77"/>
    <w:rsid w:val="005F3386"/>
    <w:rsid w:val="005F3A15"/>
    <w:rsid w:val="005F3A5E"/>
    <w:rsid w:val="005F3E7F"/>
    <w:rsid w:val="005F46B8"/>
    <w:rsid w:val="005F481D"/>
    <w:rsid w:val="005F4F4C"/>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659"/>
    <w:rsid w:val="0060075A"/>
    <w:rsid w:val="006008CE"/>
    <w:rsid w:val="00600D0C"/>
    <w:rsid w:val="006017DC"/>
    <w:rsid w:val="006018DA"/>
    <w:rsid w:val="00601A03"/>
    <w:rsid w:val="00601A5B"/>
    <w:rsid w:val="0060202A"/>
    <w:rsid w:val="006021B5"/>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19"/>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857"/>
    <w:rsid w:val="00614DD2"/>
    <w:rsid w:val="00614F03"/>
    <w:rsid w:val="0061532D"/>
    <w:rsid w:val="0061569E"/>
    <w:rsid w:val="0061626A"/>
    <w:rsid w:val="00616489"/>
    <w:rsid w:val="00616AC5"/>
    <w:rsid w:val="00616BC5"/>
    <w:rsid w:val="006172BB"/>
    <w:rsid w:val="00617B9F"/>
    <w:rsid w:val="00617BC3"/>
    <w:rsid w:val="00620151"/>
    <w:rsid w:val="00620601"/>
    <w:rsid w:val="00620D3F"/>
    <w:rsid w:val="00620F26"/>
    <w:rsid w:val="006214CE"/>
    <w:rsid w:val="00621E42"/>
    <w:rsid w:val="006220C5"/>
    <w:rsid w:val="006227DE"/>
    <w:rsid w:val="006227E7"/>
    <w:rsid w:val="00622B3B"/>
    <w:rsid w:val="00622C73"/>
    <w:rsid w:val="0062338C"/>
    <w:rsid w:val="00623451"/>
    <w:rsid w:val="006236BB"/>
    <w:rsid w:val="00623BAF"/>
    <w:rsid w:val="00623DD0"/>
    <w:rsid w:val="0062439E"/>
    <w:rsid w:val="00624624"/>
    <w:rsid w:val="00624D60"/>
    <w:rsid w:val="006254F3"/>
    <w:rsid w:val="00626271"/>
    <w:rsid w:val="00626314"/>
    <w:rsid w:val="006265E7"/>
    <w:rsid w:val="00626DE9"/>
    <w:rsid w:val="006270F8"/>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342"/>
    <w:rsid w:val="00651B1B"/>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904"/>
    <w:rsid w:val="00662912"/>
    <w:rsid w:val="0066351C"/>
    <w:rsid w:val="00663BF4"/>
    <w:rsid w:val="00664165"/>
    <w:rsid w:val="006641F6"/>
    <w:rsid w:val="006651AC"/>
    <w:rsid w:val="0066562F"/>
    <w:rsid w:val="0066565D"/>
    <w:rsid w:val="006665FF"/>
    <w:rsid w:val="00666795"/>
    <w:rsid w:val="00666819"/>
    <w:rsid w:val="00667084"/>
    <w:rsid w:val="00667804"/>
    <w:rsid w:val="00667A1E"/>
    <w:rsid w:val="0067035D"/>
    <w:rsid w:val="006707FA"/>
    <w:rsid w:val="006708EF"/>
    <w:rsid w:val="00670F4F"/>
    <w:rsid w:val="00671042"/>
    <w:rsid w:val="0067153F"/>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212E"/>
    <w:rsid w:val="0069218D"/>
    <w:rsid w:val="0069235D"/>
    <w:rsid w:val="006924F3"/>
    <w:rsid w:val="00692795"/>
    <w:rsid w:val="0069295B"/>
    <w:rsid w:val="00692B73"/>
    <w:rsid w:val="00692DDF"/>
    <w:rsid w:val="00692F11"/>
    <w:rsid w:val="00693035"/>
    <w:rsid w:val="0069364E"/>
    <w:rsid w:val="006937BE"/>
    <w:rsid w:val="00694649"/>
    <w:rsid w:val="00694868"/>
    <w:rsid w:val="00694C72"/>
    <w:rsid w:val="00694C79"/>
    <w:rsid w:val="00694EB6"/>
    <w:rsid w:val="0069522B"/>
    <w:rsid w:val="00695446"/>
    <w:rsid w:val="0069576E"/>
    <w:rsid w:val="00695E02"/>
    <w:rsid w:val="00695FD0"/>
    <w:rsid w:val="006968D5"/>
    <w:rsid w:val="00696AF2"/>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462"/>
    <w:rsid w:val="006A4F16"/>
    <w:rsid w:val="006A57CA"/>
    <w:rsid w:val="006A5C2F"/>
    <w:rsid w:val="006A5F9A"/>
    <w:rsid w:val="006A665F"/>
    <w:rsid w:val="006A666F"/>
    <w:rsid w:val="006A6A6C"/>
    <w:rsid w:val="006A6B55"/>
    <w:rsid w:val="006A6BA9"/>
    <w:rsid w:val="006A6C2E"/>
    <w:rsid w:val="006A6DDD"/>
    <w:rsid w:val="006A7744"/>
    <w:rsid w:val="006A7FD6"/>
    <w:rsid w:val="006B004F"/>
    <w:rsid w:val="006B0132"/>
    <w:rsid w:val="006B0F73"/>
    <w:rsid w:val="006B1526"/>
    <w:rsid w:val="006B2070"/>
    <w:rsid w:val="006B21E3"/>
    <w:rsid w:val="006B2601"/>
    <w:rsid w:val="006B263E"/>
    <w:rsid w:val="006B26DC"/>
    <w:rsid w:val="006B27AC"/>
    <w:rsid w:val="006B29B8"/>
    <w:rsid w:val="006B29D7"/>
    <w:rsid w:val="006B33AC"/>
    <w:rsid w:val="006B33ED"/>
    <w:rsid w:val="006B396D"/>
    <w:rsid w:val="006B42FD"/>
    <w:rsid w:val="006B4F9F"/>
    <w:rsid w:val="006B5137"/>
    <w:rsid w:val="006B51E4"/>
    <w:rsid w:val="006B589D"/>
    <w:rsid w:val="006B58CB"/>
    <w:rsid w:val="006B5A07"/>
    <w:rsid w:val="006B5E3D"/>
    <w:rsid w:val="006B5FE2"/>
    <w:rsid w:val="006B5FEF"/>
    <w:rsid w:val="006B656A"/>
    <w:rsid w:val="006B69FB"/>
    <w:rsid w:val="006B6D24"/>
    <w:rsid w:val="006B7095"/>
    <w:rsid w:val="006B70FB"/>
    <w:rsid w:val="006B74C1"/>
    <w:rsid w:val="006B7A24"/>
    <w:rsid w:val="006B7BE2"/>
    <w:rsid w:val="006B7F69"/>
    <w:rsid w:val="006C0360"/>
    <w:rsid w:val="006C06EC"/>
    <w:rsid w:val="006C1802"/>
    <w:rsid w:val="006C18DC"/>
    <w:rsid w:val="006C1966"/>
    <w:rsid w:val="006C1A8D"/>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109A"/>
    <w:rsid w:val="006D1480"/>
    <w:rsid w:val="006D15F0"/>
    <w:rsid w:val="006D1914"/>
    <w:rsid w:val="006D1C34"/>
    <w:rsid w:val="006D1C74"/>
    <w:rsid w:val="006D1D59"/>
    <w:rsid w:val="006D1E70"/>
    <w:rsid w:val="006D2B96"/>
    <w:rsid w:val="006D2E60"/>
    <w:rsid w:val="006D3133"/>
    <w:rsid w:val="006D3322"/>
    <w:rsid w:val="006D37CC"/>
    <w:rsid w:val="006D3875"/>
    <w:rsid w:val="006D38A5"/>
    <w:rsid w:val="006D3E2B"/>
    <w:rsid w:val="006D4917"/>
    <w:rsid w:val="006D4B75"/>
    <w:rsid w:val="006D4E59"/>
    <w:rsid w:val="006D51DB"/>
    <w:rsid w:val="006D55F6"/>
    <w:rsid w:val="006D571A"/>
    <w:rsid w:val="006D5A14"/>
    <w:rsid w:val="006D5B67"/>
    <w:rsid w:val="006D6B33"/>
    <w:rsid w:val="006D703B"/>
    <w:rsid w:val="006D719C"/>
    <w:rsid w:val="006E020D"/>
    <w:rsid w:val="006E09D7"/>
    <w:rsid w:val="006E14D1"/>
    <w:rsid w:val="006E1569"/>
    <w:rsid w:val="006E16B2"/>
    <w:rsid w:val="006E1727"/>
    <w:rsid w:val="006E183C"/>
    <w:rsid w:val="006E1930"/>
    <w:rsid w:val="006E1A0B"/>
    <w:rsid w:val="006E1DC9"/>
    <w:rsid w:val="006E1F32"/>
    <w:rsid w:val="006E1F50"/>
    <w:rsid w:val="006E229E"/>
    <w:rsid w:val="006E2950"/>
    <w:rsid w:val="006E2D06"/>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C8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6E"/>
    <w:rsid w:val="0070255E"/>
    <w:rsid w:val="00702B50"/>
    <w:rsid w:val="00702DA4"/>
    <w:rsid w:val="00703918"/>
    <w:rsid w:val="00703997"/>
    <w:rsid w:val="007039B7"/>
    <w:rsid w:val="007039E5"/>
    <w:rsid w:val="00703CB9"/>
    <w:rsid w:val="00703E55"/>
    <w:rsid w:val="007046B2"/>
    <w:rsid w:val="00704714"/>
    <w:rsid w:val="007047AE"/>
    <w:rsid w:val="00704829"/>
    <w:rsid w:val="0070489F"/>
    <w:rsid w:val="007054A6"/>
    <w:rsid w:val="0070567B"/>
    <w:rsid w:val="0070588B"/>
    <w:rsid w:val="00705E6A"/>
    <w:rsid w:val="00706A2B"/>
    <w:rsid w:val="00706AB0"/>
    <w:rsid w:val="00706AF2"/>
    <w:rsid w:val="00706C26"/>
    <w:rsid w:val="00707342"/>
    <w:rsid w:val="00707386"/>
    <w:rsid w:val="007074C3"/>
    <w:rsid w:val="007079B3"/>
    <w:rsid w:val="0071040B"/>
    <w:rsid w:val="007113C8"/>
    <w:rsid w:val="0071194B"/>
    <w:rsid w:val="00711AC7"/>
    <w:rsid w:val="00711C03"/>
    <w:rsid w:val="00711C26"/>
    <w:rsid w:val="00711C9D"/>
    <w:rsid w:val="00712012"/>
    <w:rsid w:val="00712084"/>
    <w:rsid w:val="007122E1"/>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FB"/>
    <w:rsid w:val="007167AE"/>
    <w:rsid w:val="00716812"/>
    <w:rsid w:val="0071687F"/>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292C"/>
    <w:rsid w:val="0073375F"/>
    <w:rsid w:val="00733821"/>
    <w:rsid w:val="007348B3"/>
    <w:rsid w:val="00734BED"/>
    <w:rsid w:val="007353F9"/>
    <w:rsid w:val="0073599B"/>
    <w:rsid w:val="00736008"/>
    <w:rsid w:val="007360CD"/>
    <w:rsid w:val="0073655A"/>
    <w:rsid w:val="00736578"/>
    <w:rsid w:val="00736BAA"/>
    <w:rsid w:val="0073726A"/>
    <w:rsid w:val="007372F2"/>
    <w:rsid w:val="0073782C"/>
    <w:rsid w:val="00737BA4"/>
    <w:rsid w:val="00737E2A"/>
    <w:rsid w:val="00737FDA"/>
    <w:rsid w:val="007401CA"/>
    <w:rsid w:val="007406EF"/>
    <w:rsid w:val="00740924"/>
    <w:rsid w:val="00740AF2"/>
    <w:rsid w:val="00740C60"/>
    <w:rsid w:val="00741285"/>
    <w:rsid w:val="007414CB"/>
    <w:rsid w:val="00741C9D"/>
    <w:rsid w:val="00742059"/>
    <w:rsid w:val="007420B2"/>
    <w:rsid w:val="0074323D"/>
    <w:rsid w:val="007437D2"/>
    <w:rsid w:val="00743C40"/>
    <w:rsid w:val="0074428D"/>
    <w:rsid w:val="00744A01"/>
    <w:rsid w:val="00744C41"/>
    <w:rsid w:val="00746039"/>
    <w:rsid w:val="00746086"/>
    <w:rsid w:val="0074653F"/>
    <w:rsid w:val="007468A3"/>
    <w:rsid w:val="00746913"/>
    <w:rsid w:val="00746A05"/>
    <w:rsid w:val="007470C4"/>
    <w:rsid w:val="00747102"/>
    <w:rsid w:val="007477F0"/>
    <w:rsid w:val="007477F8"/>
    <w:rsid w:val="007501DD"/>
    <w:rsid w:val="00750348"/>
    <w:rsid w:val="00750C95"/>
    <w:rsid w:val="007512E6"/>
    <w:rsid w:val="00751617"/>
    <w:rsid w:val="00751994"/>
    <w:rsid w:val="00751C0E"/>
    <w:rsid w:val="00751D5F"/>
    <w:rsid w:val="00752332"/>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1A19"/>
    <w:rsid w:val="00771C3F"/>
    <w:rsid w:val="00771DD3"/>
    <w:rsid w:val="00771FE2"/>
    <w:rsid w:val="00772C5A"/>
    <w:rsid w:val="007736C1"/>
    <w:rsid w:val="00773C00"/>
    <w:rsid w:val="00774450"/>
    <w:rsid w:val="00775758"/>
    <w:rsid w:val="00775831"/>
    <w:rsid w:val="007759D9"/>
    <w:rsid w:val="0077614F"/>
    <w:rsid w:val="00776279"/>
    <w:rsid w:val="007769AF"/>
    <w:rsid w:val="00776AFA"/>
    <w:rsid w:val="00776BBE"/>
    <w:rsid w:val="00776F31"/>
    <w:rsid w:val="0077770E"/>
    <w:rsid w:val="00777E6A"/>
    <w:rsid w:val="00780130"/>
    <w:rsid w:val="00780BB4"/>
    <w:rsid w:val="00780EB0"/>
    <w:rsid w:val="00780F98"/>
    <w:rsid w:val="00781105"/>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99A"/>
    <w:rsid w:val="007A49EF"/>
    <w:rsid w:val="007A4BF1"/>
    <w:rsid w:val="007A530F"/>
    <w:rsid w:val="007A59EE"/>
    <w:rsid w:val="007A5F5D"/>
    <w:rsid w:val="007A60BB"/>
    <w:rsid w:val="007A7309"/>
    <w:rsid w:val="007A7811"/>
    <w:rsid w:val="007B0509"/>
    <w:rsid w:val="007B0614"/>
    <w:rsid w:val="007B0BEC"/>
    <w:rsid w:val="007B0EC2"/>
    <w:rsid w:val="007B12D2"/>
    <w:rsid w:val="007B182F"/>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4F54"/>
    <w:rsid w:val="007C5413"/>
    <w:rsid w:val="007C5F1A"/>
    <w:rsid w:val="007C666E"/>
    <w:rsid w:val="007C6910"/>
    <w:rsid w:val="007C6FAD"/>
    <w:rsid w:val="007C7055"/>
    <w:rsid w:val="007C7CE9"/>
    <w:rsid w:val="007D03E8"/>
    <w:rsid w:val="007D06DB"/>
    <w:rsid w:val="007D0AB4"/>
    <w:rsid w:val="007D0CE5"/>
    <w:rsid w:val="007D14E0"/>
    <w:rsid w:val="007D1879"/>
    <w:rsid w:val="007D1DF9"/>
    <w:rsid w:val="007D3292"/>
    <w:rsid w:val="007D32B2"/>
    <w:rsid w:val="007D3E76"/>
    <w:rsid w:val="007D41FC"/>
    <w:rsid w:val="007D4495"/>
    <w:rsid w:val="007D449F"/>
    <w:rsid w:val="007D4B1C"/>
    <w:rsid w:val="007D51D6"/>
    <w:rsid w:val="007D54CF"/>
    <w:rsid w:val="007D55B7"/>
    <w:rsid w:val="007D5AE7"/>
    <w:rsid w:val="007D5EDC"/>
    <w:rsid w:val="007D61DF"/>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401"/>
    <w:rsid w:val="007E3573"/>
    <w:rsid w:val="007E48D5"/>
    <w:rsid w:val="007E4C9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2E2"/>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4C0"/>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474"/>
    <w:rsid w:val="00811DFD"/>
    <w:rsid w:val="00811F27"/>
    <w:rsid w:val="008130DE"/>
    <w:rsid w:val="00813149"/>
    <w:rsid w:val="008131D7"/>
    <w:rsid w:val="00813856"/>
    <w:rsid w:val="00813C6B"/>
    <w:rsid w:val="008143E9"/>
    <w:rsid w:val="0081548E"/>
    <w:rsid w:val="008156FA"/>
    <w:rsid w:val="00815A74"/>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A"/>
    <w:rsid w:val="008233BC"/>
    <w:rsid w:val="00823A5D"/>
    <w:rsid w:val="00823B30"/>
    <w:rsid w:val="00823CDC"/>
    <w:rsid w:val="00823CF5"/>
    <w:rsid w:val="00823DCB"/>
    <w:rsid w:val="008240CD"/>
    <w:rsid w:val="00824A7B"/>
    <w:rsid w:val="00824BF0"/>
    <w:rsid w:val="00824C23"/>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5FAF"/>
    <w:rsid w:val="0083643A"/>
    <w:rsid w:val="00836727"/>
    <w:rsid w:val="0083685A"/>
    <w:rsid w:val="00836DBF"/>
    <w:rsid w:val="00837039"/>
    <w:rsid w:val="0083768C"/>
    <w:rsid w:val="00840A90"/>
    <w:rsid w:val="00840AF1"/>
    <w:rsid w:val="00840C83"/>
    <w:rsid w:val="00840D43"/>
    <w:rsid w:val="00841579"/>
    <w:rsid w:val="00841631"/>
    <w:rsid w:val="00841B91"/>
    <w:rsid w:val="00842114"/>
    <w:rsid w:val="0084211A"/>
    <w:rsid w:val="0084237C"/>
    <w:rsid w:val="008423AA"/>
    <w:rsid w:val="00842579"/>
    <w:rsid w:val="0084261D"/>
    <w:rsid w:val="008427CC"/>
    <w:rsid w:val="008431F2"/>
    <w:rsid w:val="00843312"/>
    <w:rsid w:val="008437B6"/>
    <w:rsid w:val="00843F5D"/>
    <w:rsid w:val="0084406F"/>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7D4"/>
    <w:rsid w:val="00856BE6"/>
    <w:rsid w:val="00856CA5"/>
    <w:rsid w:val="00856DFC"/>
    <w:rsid w:val="00856F7D"/>
    <w:rsid w:val="008573A3"/>
    <w:rsid w:val="008573BD"/>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01"/>
    <w:rsid w:val="008654E5"/>
    <w:rsid w:val="00865954"/>
    <w:rsid w:val="008659F4"/>
    <w:rsid w:val="00865CEC"/>
    <w:rsid w:val="008666E5"/>
    <w:rsid w:val="00867FBA"/>
    <w:rsid w:val="0087001D"/>
    <w:rsid w:val="00870C8A"/>
    <w:rsid w:val="008712BB"/>
    <w:rsid w:val="00871E68"/>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D48"/>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B11"/>
    <w:rsid w:val="008B2D25"/>
    <w:rsid w:val="008B3066"/>
    <w:rsid w:val="008B31F2"/>
    <w:rsid w:val="008B3494"/>
    <w:rsid w:val="008B36E4"/>
    <w:rsid w:val="008B392F"/>
    <w:rsid w:val="008B3A1B"/>
    <w:rsid w:val="008B3B31"/>
    <w:rsid w:val="008B3E6F"/>
    <w:rsid w:val="008B3FC8"/>
    <w:rsid w:val="008B4054"/>
    <w:rsid w:val="008B4313"/>
    <w:rsid w:val="008B4718"/>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35F"/>
    <w:rsid w:val="008D1D2A"/>
    <w:rsid w:val="008D1D2D"/>
    <w:rsid w:val="008D1DED"/>
    <w:rsid w:val="008D2648"/>
    <w:rsid w:val="008D2ED5"/>
    <w:rsid w:val="008D31D1"/>
    <w:rsid w:val="008D3535"/>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26A6"/>
    <w:rsid w:val="008E2F1B"/>
    <w:rsid w:val="008E3212"/>
    <w:rsid w:val="008E346F"/>
    <w:rsid w:val="008E36A9"/>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3B7F"/>
    <w:rsid w:val="0090424F"/>
    <w:rsid w:val="00904529"/>
    <w:rsid w:val="00904B70"/>
    <w:rsid w:val="0090518C"/>
    <w:rsid w:val="009052FE"/>
    <w:rsid w:val="0090555F"/>
    <w:rsid w:val="009057D9"/>
    <w:rsid w:val="00905C0F"/>
    <w:rsid w:val="00905F0D"/>
    <w:rsid w:val="00905FEA"/>
    <w:rsid w:val="009066BE"/>
    <w:rsid w:val="00906AFB"/>
    <w:rsid w:val="00906B3B"/>
    <w:rsid w:val="00906BB9"/>
    <w:rsid w:val="00906CCE"/>
    <w:rsid w:val="00907376"/>
    <w:rsid w:val="00907474"/>
    <w:rsid w:val="0090753E"/>
    <w:rsid w:val="00907A17"/>
    <w:rsid w:val="00907D28"/>
    <w:rsid w:val="009101E9"/>
    <w:rsid w:val="00910ADB"/>
    <w:rsid w:val="00910FEE"/>
    <w:rsid w:val="009111F2"/>
    <w:rsid w:val="0091120C"/>
    <w:rsid w:val="0091195C"/>
    <w:rsid w:val="00911C83"/>
    <w:rsid w:val="00912355"/>
    <w:rsid w:val="00912A94"/>
    <w:rsid w:val="009137D4"/>
    <w:rsid w:val="009139C7"/>
    <w:rsid w:val="00914298"/>
    <w:rsid w:val="00914E1E"/>
    <w:rsid w:val="0091571D"/>
    <w:rsid w:val="0091597E"/>
    <w:rsid w:val="009163DE"/>
    <w:rsid w:val="009167DA"/>
    <w:rsid w:val="009167E4"/>
    <w:rsid w:val="00916BB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D52"/>
    <w:rsid w:val="00922ED0"/>
    <w:rsid w:val="00923090"/>
    <w:rsid w:val="009236E4"/>
    <w:rsid w:val="009236F4"/>
    <w:rsid w:val="00923AA2"/>
    <w:rsid w:val="00923D7B"/>
    <w:rsid w:val="00923EF2"/>
    <w:rsid w:val="009241C9"/>
    <w:rsid w:val="00924CA8"/>
    <w:rsid w:val="00924DF7"/>
    <w:rsid w:val="009252B1"/>
    <w:rsid w:val="009262F0"/>
    <w:rsid w:val="009268C6"/>
    <w:rsid w:val="00926B77"/>
    <w:rsid w:val="009274B7"/>
    <w:rsid w:val="00930636"/>
    <w:rsid w:val="00930AEF"/>
    <w:rsid w:val="00930D2B"/>
    <w:rsid w:val="009318A8"/>
    <w:rsid w:val="00931B3B"/>
    <w:rsid w:val="00931BB4"/>
    <w:rsid w:val="00931F84"/>
    <w:rsid w:val="00932660"/>
    <w:rsid w:val="00932FBB"/>
    <w:rsid w:val="009333E8"/>
    <w:rsid w:val="00933524"/>
    <w:rsid w:val="0093364A"/>
    <w:rsid w:val="00933DCB"/>
    <w:rsid w:val="00934317"/>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47B"/>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E7F"/>
    <w:rsid w:val="009566F3"/>
    <w:rsid w:val="00956711"/>
    <w:rsid w:val="00956CF8"/>
    <w:rsid w:val="009571BD"/>
    <w:rsid w:val="00957BCE"/>
    <w:rsid w:val="00957EF1"/>
    <w:rsid w:val="00957FC6"/>
    <w:rsid w:val="009600C0"/>
    <w:rsid w:val="00960104"/>
    <w:rsid w:val="00960344"/>
    <w:rsid w:val="00960442"/>
    <w:rsid w:val="0096103A"/>
    <w:rsid w:val="00961802"/>
    <w:rsid w:val="0096224B"/>
    <w:rsid w:val="0096224D"/>
    <w:rsid w:val="0096236B"/>
    <w:rsid w:val="009626BF"/>
    <w:rsid w:val="00962A8C"/>
    <w:rsid w:val="00963028"/>
    <w:rsid w:val="00963599"/>
    <w:rsid w:val="0096368D"/>
    <w:rsid w:val="00963F85"/>
    <w:rsid w:val="009647D5"/>
    <w:rsid w:val="009649D0"/>
    <w:rsid w:val="00964A22"/>
    <w:rsid w:val="00964B8B"/>
    <w:rsid w:val="00964F43"/>
    <w:rsid w:val="0096510D"/>
    <w:rsid w:val="009658F9"/>
    <w:rsid w:val="00965B65"/>
    <w:rsid w:val="0096666F"/>
    <w:rsid w:val="009666FB"/>
    <w:rsid w:val="00966D29"/>
    <w:rsid w:val="0096756E"/>
    <w:rsid w:val="009679BB"/>
    <w:rsid w:val="00967D4E"/>
    <w:rsid w:val="00970342"/>
    <w:rsid w:val="00970382"/>
    <w:rsid w:val="00970939"/>
    <w:rsid w:val="009709E6"/>
    <w:rsid w:val="00970BC5"/>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5C26"/>
    <w:rsid w:val="00976DE9"/>
    <w:rsid w:val="00976F93"/>
    <w:rsid w:val="00977265"/>
    <w:rsid w:val="009776A0"/>
    <w:rsid w:val="00977C74"/>
    <w:rsid w:val="00977F01"/>
    <w:rsid w:val="00980C36"/>
    <w:rsid w:val="00980E50"/>
    <w:rsid w:val="00981039"/>
    <w:rsid w:val="00981631"/>
    <w:rsid w:val="009820A9"/>
    <w:rsid w:val="009821AA"/>
    <w:rsid w:val="0098247C"/>
    <w:rsid w:val="00982495"/>
    <w:rsid w:val="00982814"/>
    <w:rsid w:val="009828C9"/>
    <w:rsid w:val="00982E69"/>
    <w:rsid w:val="00983273"/>
    <w:rsid w:val="00983631"/>
    <w:rsid w:val="009837F5"/>
    <w:rsid w:val="00983850"/>
    <w:rsid w:val="009838B2"/>
    <w:rsid w:val="009839AB"/>
    <w:rsid w:val="009839DE"/>
    <w:rsid w:val="00983AAF"/>
    <w:rsid w:val="00983B22"/>
    <w:rsid w:val="009847DD"/>
    <w:rsid w:val="009848E2"/>
    <w:rsid w:val="00984963"/>
    <w:rsid w:val="00984A4C"/>
    <w:rsid w:val="00984BAC"/>
    <w:rsid w:val="009852C7"/>
    <w:rsid w:val="009854F2"/>
    <w:rsid w:val="009858E2"/>
    <w:rsid w:val="009858EE"/>
    <w:rsid w:val="00986939"/>
    <w:rsid w:val="00986958"/>
    <w:rsid w:val="009869F5"/>
    <w:rsid w:val="00987107"/>
    <w:rsid w:val="00987636"/>
    <w:rsid w:val="00987F49"/>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A84"/>
    <w:rsid w:val="009A6FC8"/>
    <w:rsid w:val="009A754B"/>
    <w:rsid w:val="009A7E8E"/>
    <w:rsid w:val="009B00EC"/>
    <w:rsid w:val="009B027D"/>
    <w:rsid w:val="009B0FE0"/>
    <w:rsid w:val="009B105D"/>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36AB"/>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044"/>
    <w:rsid w:val="009D456E"/>
    <w:rsid w:val="009D47F0"/>
    <w:rsid w:val="009D4E0B"/>
    <w:rsid w:val="009D559E"/>
    <w:rsid w:val="009D6004"/>
    <w:rsid w:val="009D6217"/>
    <w:rsid w:val="009D7660"/>
    <w:rsid w:val="009D7661"/>
    <w:rsid w:val="009D7795"/>
    <w:rsid w:val="009D7BD1"/>
    <w:rsid w:val="009D7C03"/>
    <w:rsid w:val="009D7CBE"/>
    <w:rsid w:val="009D7D17"/>
    <w:rsid w:val="009D7F48"/>
    <w:rsid w:val="009E0287"/>
    <w:rsid w:val="009E03E1"/>
    <w:rsid w:val="009E0621"/>
    <w:rsid w:val="009E0654"/>
    <w:rsid w:val="009E07FD"/>
    <w:rsid w:val="009E0CF2"/>
    <w:rsid w:val="009E0D60"/>
    <w:rsid w:val="009E0F5E"/>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227"/>
    <w:rsid w:val="009E4BE8"/>
    <w:rsid w:val="009E4C08"/>
    <w:rsid w:val="009E5373"/>
    <w:rsid w:val="009E5696"/>
    <w:rsid w:val="009E5A19"/>
    <w:rsid w:val="009E5AFC"/>
    <w:rsid w:val="009E5D5A"/>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336"/>
    <w:rsid w:val="009F685A"/>
    <w:rsid w:val="009F6B78"/>
    <w:rsid w:val="009F702E"/>
    <w:rsid w:val="009F70BD"/>
    <w:rsid w:val="009F781F"/>
    <w:rsid w:val="009F7A43"/>
    <w:rsid w:val="009F7BFF"/>
    <w:rsid w:val="00A0037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0F2"/>
    <w:rsid w:val="00A11298"/>
    <w:rsid w:val="00A11519"/>
    <w:rsid w:val="00A11881"/>
    <w:rsid w:val="00A11913"/>
    <w:rsid w:val="00A11A39"/>
    <w:rsid w:val="00A120F7"/>
    <w:rsid w:val="00A123DC"/>
    <w:rsid w:val="00A12B90"/>
    <w:rsid w:val="00A130E7"/>
    <w:rsid w:val="00A13192"/>
    <w:rsid w:val="00A13238"/>
    <w:rsid w:val="00A13256"/>
    <w:rsid w:val="00A136AF"/>
    <w:rsid w:val="00A14513"/>
    <w:rsid w:val="00A147CB"/>
    <w:rsid w:val="00A14A4F"/>
    <w:rsid w:val="00A14C9A"/>
    <w:rsid w:val="00A14D25"/>
    <w:rsid w:val="00A1502B"/>
    <w:rsid w:val="00A15183"/>
    <w:rsid w:val="00A1521A"/>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25D"/>
    <w:rsid w:val="00A4069E"/>
    <w:rsid w:val="00A40AB8"/>
    <w:rsid w:val="00A40B8A"/>
    <w:rsid w:val="00A41448"/>
    <w:rsid w:val="00A4156B"/>
    <w:rsid w:val="00A41663"/>
    <w:rsid w:val="00A41D2F"/>
    <w:rsid w:val="00A42B14"/>
    <w:rsid w:val="00A42C4C"/>
    <w:rsid w:val="00A42DDB"/>
    <w:rsid w:val="00A42F39"/>
    <w:rsid w:val="00A43466"/>
    <w:rsid w:val="00A43D28"/>
    <w:rsid w:val="00A44081"/>
    <w:rsid w:val="00A44945"/>
    <w:rsid w:val="00A44E24"/>
    <w:rsid w:val="00A45B1B"/>
    <w:rsid w:val="00A45E64"/>
    <w:rsid w:val="00A46160"/>
    <w:rsid w:val="00A4696F"/>
    <w:rsid w:val="00A46998"/>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2D4"/>
    <w:rsid w:val="00A5448A"/>
    <w:rsid w:val="00A5494D"/>
    <w:rsid w:val="00A54AEA"/>
    <w:rsid w:val="00A54EEF"/>
    <w:rsid w:val="00A54F17"/>
    <w:rsid w:val="00A55131"/>
    <w:rsid w:val="00A553CB"/>
    <w:rsid w:val="00A56823"/>
    <w:rsid w:val="00A56845"/>
    <w:rsid w:val="00A56CD6"/>
    <w:rsid w:val="00A570EF"/>
    <w:rsid w:val="00A57347"/>
    <w:rsid w:val="00A5757F"/>
    <w:rsid w:val="00A575BA"/>
    <w:rsid w:val="00A575E2"/>
    <w:rsid w:val="00A57EAB"/>
    <w:rsid w:val="00A60489"/>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7398"/>
    <w:rsid w:val="00A701C2"/>
    <w:rsid w:val="00A7083F"/>
    <w:rsid w:val="00A71262"/>
    <w:rsid w:val="00A717D2"/>
    <w:rsid w:val="00A718AA"/>
    <w:rsid w:val="00A719C9"/>
    <w:rsid w:val="00A71DDC"/>
    <w:rsid w:val="00A71EFA"/>
    <w:rsid w:val="00A7241F"/>
    <w:rsid w:val="00A7269B"/>
    <w:rsid w:val="00A73038"/>
    <w:rsid w:val="00A734F7"/>
    <w:rsid w:val="00A7360A"/>
    <w:rsid w:val="00A738AE"/>
    <w:rsid w:val="00A738ED"/>
    <w:rsid w:val="00A74274"/>
    <w:rsid w:val="00A74CBA"/>
    <w:rsid w:val="00A75366"/>
    <w:rsid w:val="00A75437"/>
    <w:rsid w:val="00A7557D"/>
    <w:rsid w:val="00A759D9"/>
    <w:rsid w:val="00A75A17"/>
    <w:rsid w:val="00A75D47"/>
    <w:rsid w:val="00A761F1"/>
    <w:rsid w:val="00A7645F"/>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3816"/>
    <w:rsid w:val="00A839AC"/>
    <w:rsid w:val="00A83B77"/>
    <w:rsid w:val="00A84CDB"/>
    <w:rsid w:val="00A851C7"/>
    <w:rsid w:val="00A85991"/>
    <w:rsid w:val="00A85E91"/>
    <w:rsid w:val="00A85EDD"/>
    <w:rsid w:val="00A8649F"/>
    <w:rsid w:val="00A866AA"/>
    <w:rsid w:val="00A86736"/>
    <w:rsid w:val="00A86E10"/>
    <w:rsid w:val="00A871FE"/>
    <w:rsid w:val="00A8781A"/>
    <w:rsid w:val="00A91295"/>
    <w:rsid w:val="00A913BD"/>
    <w:rsid w:val="00A917DB"/>
    <w:rsid w:val="00A9180C"/>
    <w:rsid w:val="00A91D33"/>
    <w:rsid w:val="00A9204D"/>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E0"/>
    <w:rsid w:val="00AA2981"/>
    <w:rsid w:val="00AA3261"/>
    <w:rsid w:val="00AA35F2"/>
    <w:rsid w:val="00AA37B4"/>
    <w:rsid w:val="00AA39C4"/>
    <w:rsid w:val="00AA3F38"/>
    <w:rsid w:val="00AA4B80"/>
    <w:rsid w:val="00AA4E0E"/>
    <w:rsid w:val="00AA4E5A"/>
    <w:rsid w:val="00AA4FBB"/>
    <w:rsid w:val="00AA5801"/>
    <w:rsid w:val="00AA5879"/>
    <w:rsid w:val="00AA608F"/>
    <w:rsid w:val="00AA6192"/>
    <w:rsid w:val="00AA62BB"/>
    <w:rsid w:val="00AA6C1B"/>
    <w:rsid w:val="00AA7C37"/>
    <w:rsid w:val="00AB0A8F"/>
    <w:rsid w:val="00AB0D05"/>
    <w:rsid w:val="00AB1B90"/>
    <w:rsid w:val="00AB1D1F"/>
    <w:rsid w:val="00AB211A"/>
    <w:rsid w:val="00AB2652"/>
    <w:rsid w:val="00AB27AF"/>
    <w:rsid w:val="00AB2C35"/>
    <w:rsid w:val="00AB2EA5"/>
    <w:rsid w:val="00AB38D1"/>
    <w:rsid w:val="00AB3D2A"/>
    <w:rsid w:val="00AB3E82"/>
    <w:rsid w:val="00AB4337"/>
    <w:rsid w:val="00AB4411"/>
    <w:rsid w:val="00AB4BB7"/>
    <w:rsid w:val="00AB55BE"/>
    <w:rsid w:val="00AB56DD"/>
    <w:rsid w:val="00AB60C7"/>
    <w:rsid w:val="00AB649B"/>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9B5"/>
    <w:rsid w:val="00AC2FA2"/>
    <w:rsid w:val="00AC3441"/>
    <w:rsid w:val="00AC3578"/>
    <w:rsid w:val="00AC3C46"/>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6642"/>
    <w:rsid w:val="00AD675E"/>
    <w:rsid w:val="00AD69F0"/>
    <w:rsid w:val="00AD6C5D"/>
    <w:rsid w:val="00AD6D60"/>
    <w:rsid w:val="00AD6F0B"/>
    <w:rsid w:val="00AD7046"/>
    <w:rsid w:val="00AD76D8"/>
    <w:rsid w:val="00AD77BD"/>
    <w:rsid w:val="00AD7E03"/>
    <w:rsid w:val="00AE0C84"/>
    <w:rsid w:val="00AE0D5E"/>
    <w:rsid w:val="00AE0FAB"/>
    <w:rsid w:val="00AE1C4C"/>
    <w:rsid w:val="00AE1EF6"/>
    <w:rsid w:val="00AE1F4F"/>
    <w:rsid w:val="00AE2359"/>
    <w:rsid w:val="00AE23C6"/>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3C4"/>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3DD"/>
    <w:rsid w:val="00B044E1"/>
    <w:rsid w:val="00B04596"/>
    <w:rsid w:val="00B04B52"/>
    <w:rsid w:val="00B05897"/>
    <w:rsid w:val="00B05F33"/>
    <w:rsid w:val="00B0635E"/>
    <w:rsid w:val="00B06C91"/>
    <w:rsid w:val="00B07131"/>
    <w:rsid w:val="00B072BC"/>
    <w:rsid w:val="00B07338"/>
    <w:rsid w:val="00B07444"/>
    <w:rsid w:val="00B0753A"/>
    <w:rsid w:val="00B07621"/>
    <w:rsid w:val="00B07E1C"/>
    <w:rsid w:val="00B1046F"/>
    <w:rsid w:val="00B10887"/>
    <w:rsid w:val="00B110DD"/>
    <w:rsid w:val="00B11EF3"/>
    <w:rsid w:val="00B11FAA"/>
    <w:rsid w:val="00B12DD0"/>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D18"/>
    <w:rsid w:val="00B15E47"/>
    <w:rsid w:val="00B163C9"/>
    <w:rsid w:val="00B168C2"/>
    <w:rsid w:val="00B16A1B"/>
    <w:rsid w:val="00B16EBA"/>
    <w:rsid w:val="00B17574"/>
    <w:rsid w:val="00B177FA"/>
    <w:rsid w:val="00B17F08"/>
    <w:rsid w:val="00B17F46"/>
    <w:rsid w:val="00B20109"/>
    <w:rsid w:val="00B20719"/>
    <w:rsid w:val="00B20800"/>
    <w:rsid w:val="00B20B8E"/>
    <w:rsid w:val="00B20C76"/>
    <w:rsid w:val="00B218FF"/>
    <w:rsid w:val="00B2211C"/>
    <w:rsid w:val="00B22A6A"/>
    <w:rsid w:val="00B2363B"/>
    <w:rsid w:val="00B2396B"/>
    <w:rsid w:val="00B23AB7"/>
    <w:rsid w:val="00B23C83"/>
    <w:rsid w:val="00B23D06"/>
    <w:rsid w:val="00B23F98"/>
    <w:rsid w:val="00B24092"/>
    <w:rsid w:val="00B24592"/>
    <w:rsid w:val="00B24615"/>
    <w:rsid w:val="00B24740"/>
    <w:rsid w:val="00B24BF3"/>
    <w:rsid w:val="00B25017"/>
    <w:rsid w:val="00B2512F"/>
    <w:rsid w:val="00B25B2B"/>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AA"/>
    <w:rsid w:val="00B349AB"/>
    <w:rsid w:val="00B34C0F"/>
    <w:rsid w:val="00B3523C"/>
    <w:rsid w:val="00B352DF"/>
    <w:rsid w:val="00B35358"/>
    <w:rsid w:val="00B353DA"/>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7092"/>
    <w:rsid w:val="00B478B2"/>
    <w:rsid w:val="00B478BF"/>
    <w:rsid w:val="00B50A4B"/>
    <w:rsid w:val="00B50BB9"/>
    <w:rsid w:val="00B514E2"/>
    <w:rsid w:val="00B5150C"/>
    <w:rsid w:val="00B5152E"/>
    <w:rsid w:val="00B51585"/>
    <w:rsid w:val="00B51824"/>
    <w:rsid w:val="00B51F8F"/>
    <w:rsid w:val="00B52A12"/>
    <w:rsid w:val="00B52A18"/>
    <w:rsid w:val="00B52C70"/>
    <w:rsid w:val="00B53698"/>
    <w:rsid w:val="00B53E1E"/>
    <w:rsid w:val="00B5462A"/>
    <w:rsid w:val="00B54805"/>
    <w:rsid w:val="00B54990"/>
    <w:rsid w:val="00B54A4F"/>
    <w:rsid w:val="00B54E1D"/>
    <w:rsid w:val="00B55BD4"/>
    <w:rsid w:val="00B560C1"/>
    <w:rsid w:val="00B566A2"/>
    <w:rsid w:val="00B56AFE"/>
    <w:rsid w:val="00B56B8C"/>
    <w:rsid w:val="00B56C78"/>
    <w:rsid w:val="00B56F23"/>
    <w:rsid w:val="00B57003"/>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A7B"/>
    <w:rsid w:val="00B70C8A"/>
    <w:rsid w:val="00B7120E"/>
    <w:rsid w:val="00B713EA"/>
    <w:rsid w:val="00B713FD"/>
    <w:rsid w:val="00B71840"/>
    <w:rsid w:val="00B72121"/>
    <w:rsid w:val="00B723C5"/>
    <w:rsid w:val="00B73319"/>
    <w:rsid w:val="00B73755"/>
    <w:rsid w:val="00B7386B"/>
    <w:rsid w:val="00B73D59"/>
    <w:rsid w:val="00B74043"/>
    <w:rsid w:val="00B746AE"/>
    <w:rsid w:val="00B74AA3"/>
    <w:rsid w:val="00B74D6E"/>
    <w:rsid w:val="00B75782"/>
    <w:rsid w:val="00B7622A"/>
    <w:rsid w:val="00B76724"/>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9F9"/>
    <w:rsid w:val="00B84FED"/>
    <w:rsid w:val="00B8541C"/>
    <w:rsid w:val="00B86145"/>
    <w:rsid w:val="00B867BA"/>
    <w:rsid w:val="00B86E11"/>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A42"/>
    <w:rsid w:val="00BC1C52"/>
    <w:rsid w:val="00BC2239"/>
    <w:rsid w:val="00BC2498"/>
    <w:rsid w:val="00BC2912"/>
    <w:rsid w:val="00BC2CE7"/>
    <w:rsid w:val="00BC2D98"/>
    <w:rsid w:val="00BC31DF"/>
    <w:rsid w:val="00BC33E9"/>
    <w:rsid w:val="00BC372B"/>
    <w:rsid w:val="00BC4273"/>
    <w:rsid w:val="00BC42F8"/>
    <w:rsid w:val="00BC455A"/>
    <w:rsid w:val="00BC45AF"/>
    <w:rsid w:val="00BC4633"/>
    <w:rsid w:val="00BC474A"/>
    <w:rsid w:val="00BC48FC"/>
    <w:rsid w:val="00BC4C90"/>
    <w:rsid w:val="00BC4C96"/>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464"/>
    <w:rsid w:val="00BD273A"/>
    <w:rsid w:val="00BD2758"/>
    <w:rsid w:val="00BD2BE4"/>
    <w:rsid w:val="00BD3057"/>
    <w:rsid w:val="00BD36E1"/>
    <w:rsid w:val="00BD45EA"/>
    <w:rsid w:val="00BD467C"/>
    <w:rsid w:val="00BD4785"/>
    <w:rsid w:val="00BD488D"/>
    <w:rsid w:val="00BD48B1"/>
    <w:rsid w:val="00BD517C"/>
    <w:rsid w:val="00BD64B9"/>
    <w:rsid w:val="00BD6EF8"/>
    <w:rsid w:val="00BD71AE"/>
    <w:rsid w:val="00BD7488"/>
    <w:rsid w:val="00BD759D"/>
    <w:rsid w:val="00BD7A77"/>
    <w:rsid w:val="00BD7B93"/>
    <w:rsid w:val="00BD7D53"/>
    <w:rsid w:val="00BE0D28"/>
    <w:rsid w:val="00BE0D96"/>
    <w:rsid w:val="00BE0E71"/>
    <w:rsid w:val="00BE0E7E"/>
    <w:rsid w:val="00BE12A2"/>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6F85"/>
    <w:rsid w:val="00BE748F"/>
    <w:rsid w:val="00BE7596"/>
    <w:rsid w:val="00BE7872"/>
    <w:rsid w:val="00BE7B2A"/>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324"/>
    <w:rsid w:val="00BF497C"/>
    <w:rsid w:val="00BF4C79"/>
    <w:rsid w:val="00BF4D8F"/>
    <w:rsid w:val="00BF5245"/>
    <w:rsid w:val="00BF52FB"/>
    <w:rsid w:val="00BF569E"/>
    <w:rsid w:val="00BF5C87"/>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739"/>
    <w:rsid w:val="00C0578C"/>
    <w:rsid w:val="00C0639A"/>
    <w:rsid w:val="00C0661C"/>
    <w:rsid w:val="00C06F58"/>
    <w:rsid w:val="00C06F85"/>
    <w:rsid w:val="00C0728B"/>
    <w:rsid w:val="00C072C5"/>
    <w:rsid w:val="00C079DB"/>
    <w:rsid w:val="00C07A2D"/>
    <w:rsid w:val="00C1051A"/>
    <w:rsid w:val="00C1059B"/>
    <w:rsid w:val="00C105F3"/>
    <w:rsid w:val="00C10858"/>
    <w:rsid w:val="00C10E24"/>
    <w:rsid w:val="00C119DD"/>
    <w:rsid w:val="00C11D78"/>
    <w:rsid w:val="00C11ED7"/>
    <w:rsid w:val="00C12A68"/>
    <w:rsid w:val="00C12E8F"/>
    <w:rsid w:val="00C130B1"/>
    <w:rsid w:val="00C1374C"/>
    <w:rsid w:val="00C138C6"/>
    <w:rsid w:val="00C1449C"/>
    <w:rsid w:val="00C14A6F"/>
    <w:rsid w:val="00C14CCE"/>
    <w:rsid w:val="00C1599A"/>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27F1B"/>
    <w:rsid w:val="00C30026"/>
    <w:rsid w:val="00C30615"/>
    <w:rsid w:val="00C3090F"/>
    <w:rsid w:val="00C30969"/>
    <w:rsid w:val="00C30AB4"/>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62F6"/>
    <w:rsid w:val="00C36573"/>
    <w:rsid w:val="00C36A25"/>
    <w:rsid w:val="00C36D81"/>
    <w:rsid w:val="00C36DA5"/>
    <w:rsid w:val="00C3771E"/>
    <w:rsid w:val="00C37CBD"/>
    <w:rsid w:val="00C37FD3"/>
    <w:rsid w:val="00C40660"/>
    <w:rsid w:val="00C40D72"/>
    <w:rsid w:val="00C40D8A"/>
    <w:rsid w:val="00C40E29"/>
    <w:rsid w:val="00C40F97"/>
    <w:rsid w:val="00C411DD"/>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C48"/>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608E0"/>
    <w:rsid w:val="00C60B9C"/>
    <w:rsid w:val="00C61306"/>
    <w:rsid w:val="00C6141C"/>
    <w:rsid w:val="00C61511"/>
    <w:rsid w:val="00C61992"/>
    <w:rsid w:val="00C61D3F"/>
    <w:rsid w:val="00C6242B"/>
    <w:rsid w:val="00C62963"/>
    <w:rsid w:val="00C62DA7"/>
    <w:rsid w:val="00C63522"/>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FF"/>
    <w:rsid w:val="00C70765"/>
    <w:rsid w:val="00C70D9E"/>
    <w:rsid w:val="00C71470"/>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980"/>
    <w:rsid w:val="00C83C3D"/>
    <w:rsid w:val="00C83D9E"/>
    <w:rsid w:val="00C8499F"/>
    <w:rsid w:val="00C85228"/>
    <w:rsid w:val="00C8542A"/>
    <w:rsid w:val="00C85538"/>
    <w:rsid w:val="00C85EEF"/>
    <w:rsid w:val="00C85EFE"/>
    <w:rsid w:val="00C86707"/>
    <w:rsid w:val="00C86754"/>
    <w:rsid w:val="00C86787"/>
    <w:rsid w:val="00C86AA5"/>
    <w:rsid w:val="00C86D7C"/>
    <w:rsid w:val="00C8720D"/>
    <w:rsid w:val="00C87260"/>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92"/>
    <w:rsid w:val="00C94365"/>
    <w:rsid w:val="00C9484D"/>
    <w:rsid w:val="00C9490F"/>
    <w:rsid w:val="00C94B5B"/>
    <w:rsid w:val="00C94B70"/>
    <w:rsid w:val="00C955F8"/>
    <w:rsid w:val="00C95CF4"/>
    <w:rsid w:val="00C9605E"/>
    <w:rsid w:val="00C961FA"/>
    <w:rsid w:val="00C963F8"/>
    <w:rsid w:val="00C969F1"/>
    <w:rsid w:val="00C96AC7"/>
    <w:rsid w:val="00C97CB9"/>
    <w:rsid w:val="00C97EA6"/>
    <w:rsid w:val="00CA0606"/>
    <w:rsid w:val="00CA138F"/>
    <w:rsid w:val="00CA1499"/>
    <w:rsid w:val="00CA1815"/>
    <w:rsid w:val="00CA1857"/>
    <w:rsid w:val="00CA18BB"/>
    <w:rsid w:val="00CA19E1"/>
    <w:rsid w:val="00CA1D17"/>
    <w:rsid w:val="00CA27FD"/>
    <w:rsid w:val="00CA2843"/>
    <w:rsid w:val="00CA2882"/>
    <w:rsid w:val="00CA2B10"/>
    <w:rsid w:val="00CA2CAD"/>
    <w:rsid w:val="00CA2CD7"/>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C04"/>
    <w:rsid w:val="00CB12F9"/>
    <w:rsid w:val="00CB1F05"/>
    <w:rsid w:val="00CB2213"/>
    <w:rsid w:val="00CB2337"/>
    <w:rsid w:val="00CB24C4"/>
    <w:rsid w:val="00CB29B6"/>
    <w:rsid w:val="00CB2AE8"/>
    <w:rsid w:val="00CB3483"/>
    <w:rsid w:val="00CB37FD"/>
    <w:rsid w:val="00CB398F"/>
    <w:rsid w:val="00CB3DC7"/>
    <w:rsid w:val="00CB495C"/>
    <w:rsid w:val="00CB4A83"/>
    <w:rsid w:val="00CB58C1"/>
    <w:rsid w:val="00CB5F67"/>
    <w:rsid w:val="00CB5F96"/>
    <w:rsid w:val="00CB5FB2"/>
    <w:rsid w:val="00CB6270"/>
    <w:rsid w:val="00CB659D"/>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633"/>
    <w:rsid w:val="00CC5E03"/>
    <w:rsid w:val="00CC5ECA"/>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CD"/>
    <w:rsid w:val="00CE09D0"/>
    <w:rsid w:val="00CE111D"/>
    <w:rsid w:val="00CE1337"/>
    <w:rsid w:val="00CE1840"/>
    <w:rsid w:val="00CE1C99"/>
    <w:rsid w:val="00CE1EBE"/>
    <w:rsid w:val="00CE2056"/>
    <w:rsid w:val="00CE27FF"/>
    <w:rsid w:val="00CE31BA"/>
    <w:rsid w:val="00CE3889"/>
    <w:rsid w:val="00CE3A4A"/>
    <w:rsid w:val="00CE3E14"/>
    <w:rsid w:val="00CE412B"/>
    <w:rsid w:val="00CE4296"/>
    <w:rsid w:val="00CE45EA"/>
    <w:rsid w:val="00CE4FB3"/>
    <w:rsid w:val="00CE51A1"/>
    <w:rsid w:val="00CE5944"/>
    <w:rsid w:val="00CE60CD"/>
    <w:rsid w:val="00CE656D"/>
    <w:rsid w:val="00CE68F0"/>
    <w:rsid w:val="00CE6EAD"/>
    <w:rsid w:val="00CE73B3"/>
    <w:rsid w:val="00CE7C59"/>
    <w:rsid w:val="00CF001F"/>
    <w:rsid w:val="00CF0715"/>
    <w:rsid w:val="00CF0A2F"/>
    <w:rsid w:val="00CF0C74"/>
    <w:rsid w:val="00CF0CC6"/>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901"/>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A06"/>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2A2"/>
    <w:rsid w:val="00D224A4"/>
    <w:rsid w:val="00D2260B"/>
    <w:rsid w:val="00D226F8"/>
    <w:rsid w:val="00D2277A"/>
    <w:rsid w:val="00D22EC9"/>
    <w:rsid w:val="00D23584"/>
    <w:rsid w:val="00D23706"/>
    <w:rsid w:val="00D239BA"/>
    <w:rsid w:val="00D24083"/>
    <w:rsid w:val="00D24B08"/>
    <w:rsid w:val="00D25161"/>
    <w:rsid w:val="00D25EAB"/>
    <w:rsid w:val="00D25F36"/>
    <w:rsid w:val="00D25FAA"/>
    <w:rsid w:val="00D2630F"/>
    <w:rsid w:val="00D26DFF"/>
    <w:rsid w:val="00D26E22"/>
    <w:rsid w:val="00D271BE"/>
    <w:rsid w:val="00D272BF"/>
    <w:rsid w:val="00D27AB2"/>
    <w:rsid w:val="00D27B36"/>
    <w:rsid w:val="00D27B55"/>
    <w:rsid w:val="00D27D4E"/>
    <w:rsid w:val="00D27E53"/>
    <w:rsid w:val="00D27FF5"/>
    <w:rsid w:val="00D30107"/>
    <w:rsid w:val="00D305B5"/>
    <w:rsid w:val="00D30890"/>
    <w:rsid w:val="00D30C36"/>
    <w:rsid w:val="00D31A14"/>
    <w:rsid w:val="00D31A91"/>
    <w:rsid w:val="00D31B6B"/>
    <w:rsid w:val="00D31E7C"/>
    <w:rsid w:val="00D31EC2"/>
    <w:rsid w:val="00D31F6D"/>
    <w:rsid w:val="00D32875"/>
    <w:rsid w:val="00D32CA5"/>
    <w:rsid w:val="00D32F07"/>
    <w:rsid w:val="00D32F5F"/>
    <w:rsid w:val="00D33526"/>
    <w:rsid w:val="00D3367E"/>
    <w:rsid w:val="00D33AC1"/>
    <w:rsid w:val="00D33C76"/>
    <w:rsid w:val="00D340BB"/>
    <w:rsid w:val="00D34808"/>
    <w:rsid w:val="00D35042"/>
    <w:rsid w:val="00D35499"/>
    <w:rsid w:val="00D35B05"/>
    <w:rsid w:val="00D35B2F"/>
    <w:rsid w:val="00D35E5C"/>
    <w:rsid w:val="00D35ED6"/>
    <w:rsid w:val="00D36985"/>
    <w:rsid w:val="00D36E52"/>
    <w:rsid w:val="00D37A1C"/>
    <w:rsid w:val="00D40315"/>
    <w:rsid w:val="00D413A7"/>
    <w:rsid w:val="00D41482"/>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700"/>
    <w:rsid w:val="00D56BE5"/>
    <w:rsid w:val="00D56DF1"/>
    <w:rsid w:val="00D578FD"/>
    <w:rsid w:val="00D6009A"/>
    <w:rsid w:val="00D60309"/>
    <w:rsid w:val="00D611E4"/>
    <w:rsid w:val="00D61872"/>
    <w:rsid w:val="00D61A08"/>
    <w:rsid w:val="00D61E8A"/>
    <w:rsid w:val="00D62585"/>
    <w:rsid w:val="00D629BA"/>
    <w:rsid w:val="00D62D2A"/>
    <w:rsid w:val="00D636FD"/>
    <w:rsid w:val="00D63876"/>
    <w:rsid w:val="00D63D9C"/>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1AF"/>
    <w:rsid w:val="00D763D4"/>
    <w:rsid w:val="00D766EE"/>
    <w:rsid w:val="00D76A88"/>
    <w:rsid w:val="00D774E8"/>
    <w:rsid w:val="00D8015B"/>
    <w:rsid w:val="00D804E9"/>
    <w:rsid w:val="00D807E1"/>
    <w:rsid w:val="00D80BF8"/>
    <w:rsid w:val="00D8137B"/>
    <w:rsid w:val="00D81771"/>
    <w:rsid w:val="00D81966"/>
    <w:rsid w:val="00D81A74"/>
    <w:rsid w:val="00D81B2F"/>
    <w:rsid w:val="00D82BDF"/>
    <w:rsid w:val="00D82E4F"/>
    <w:rsid w:val="00D84A6B"/>
    <w:rsid w:val="00D861F4"/>
    <w:rsid w:val="00D86400"/>
    <w:rsid w:val="00D865A6"/>
    <w:rsid w:val="00D86C03"/>
    <w:rsid w:val="00D873A3"/>
    <w:rsid w:val="00D87894"/>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205"/>
    <w:rsid w:val="00D95235"/>
    <w:rsid w:val="00D95276"/>
    <w:rsid w:val="00D95623"/>
    <w:rsid w:val="00D9586D"/>
    <w:rsid w:val="00D95C69"/>
    <w:rsid w:val="00D95D44"/>
    <w:rsid w:val="00D96B02"/>
    <w:rsid w:val="00D96D96"/>
    <w:rsid w:val="00D970E3"/>
    <w:rsid w:val="00D9733B"/>
    <w:rsid w:val="00DA0BEF"/>
    <w:rsid w:val="00DA0D76"/>
    <w:rsid w:val="00DA0EF3"/>
    <w:rsid w:val="00DA1593"/>
    <w:rsid w:val="00DA1B60"/>
    <w:rsid w:val="00DA1D17"/>
    <w:rsid w:val="00DA1F79"/>
    <w:rsid w:val="00DA1FE5"/>
    <w:rsid w:val="00DA2C28"/>
    <w:rsid w:val="00DA2C69"/>
    <w:rsid w:val="00DA2D8A"/>
    <w:rsid w:val="00DA3133"/>
    <w:rsid w:val="00DA3231"/>
    <w:rsid w:val="00DA3408"/>
    <w:rsid w:val="00DA34A5"/>
    <w:rsid w:val="00DA3C62"/>
    <w:rsid w:val="00DA3D77"/>
    <w:rsid w:val="00DA3DB6"/>
    <w:rsid w:val="00DA3E8D"/>
    <w:rsid w:val="00DA4EA9"/>
    <w:rsid w:val="00DA4F78"/>
    <w:rsid w:val="00DA5125"/>
    <w:rsid w:val="00DA529E"/>
    <w:rsid w:val="00DA5CA6"/>
    <w:rsid w:val="00DA5E1D"/>
    <w:rsid w:val="00DA5FC5"/>
    <w:rsid w:val="00DA60A3"/>
    <w:rsid w:val="00DA66FB"/>
    <w:rsid w:val="00DA6729"/>
    <w:rsid w:val="00DA6BA0"/>
    <w:rsid w:val="00DA73F8"/>
    <w:rsid w:val="00DA75FE"/>
    <w:rsid w:val="00DA7651"/>
    <w:rsid w:val="00DB00F6"/>
    <w:rsid w:val="00DB0860"/>
    <w:rsid w:val="00DB0BB6"/>
    <w:rsid w:val="00DB103E"/>
    <w:rsid w:val="00DB1353"/>
    <w:rsid w:val="00DB1355"/>
    <w:rsid w:val="00DB15BA"/>
    <w:rsid w:val="00DB1A60"/>
    <w:rsid w:val="00DB1D9A"/>
    <w:rsid w:val="00DB2474"/>
    <w:rsid w:val="00DB2600"/>
    <w:rsid w:val="00DB2CA5"/>
    <w:rsid w:val="00DB2D6B"/>
    <w:rsid w:val="00DB31E7"/>
    <w:rsid w:val="00DB3C2E"/>
    <w:rsid w:val="00DB3D86"/>
    <w:rsid w:val="00DB4BCB"/>
    <w:rsid w:val="00DB4DF0"/>
    <w:rsid w:val="00DB50C3"/>
    <w:rsid w:val="00DB56D6"/>
    <w:rsid w:val="00DB5BEA"/>
    <w:rsid w:val="00DB5FFD"/>
    <w:rsid w:val="00DB6928"/>
    <w:rsid w:val="00DB7498"/>
    <w:rsid w:val="00DB7835"/>
    <w:rsid w:val="00DB7858"/>
    <w:rsid w:val="00DB7ADF"/>
    <w:rsid w:val="00DB7E25"/>
    <w:rsid w:val="00DC005D"/>
    <w:rsid w:val="00DC00DC"/>
    <w:rsid w:val="00DC03F2"/>
    <w:rsid w:val="00DC04A8"/>
    <w:rsid w:val="00DC0A30"/>
    <w:rsid w:val="00DC0A50"/>
    <w:rsid w:val="00DC1114"/>
    <w:rsid w:val="00DC12F0"/>
    <w:rsid w:val="00DC1510"/>
    <w:rsid w:val="00DC15BE"/>
    <w:rsid w:val="00DC1D6A"/>
    <w:rsid w:val="00DC2C9B"/>
    <w:rsid w:val="00DC2F67"/>
    <w:rsid w:val="00DC3089"/>
    <w:rsid w:val="00DC3D9E"/>
    <w:rsid w:val="00DC3FB1"/>
    <w:rsid w:val="00DC42CC"/>
    <w:rsid w:val="00DC4D3D"/>
    <w:rsid w:val="00DC5260"/>
    <w:rsid w:val="00DC550C"/>
    <w:rsid w:val="00DC57AE"/>
    <w:rsid w:val="00DC5AB9"/>
    <w:rsid w:val="00DC5E37"/>
    <w:rsid w:val="00DC5F0C"/>
    <w:rsid w:val="00DC64FF"/>
    <w:rsid w:val="00DC654E"/>
    <w:rsid w:val="00DC67B4"/>
    <w:rsid w:val="00DC6865"/>
    <w:rsid w:val="00DC6E6D"/>
    <w:rsid w:val="00DC6F08"/>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154"/>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154D"/>
    <w:rsid w:val="00DE1943"/>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859"/>
    <w:rsid w:val="00DF158B"/>
    <w:rsid w:val="00DF1A39"/>
    <w:rsid w:val="00DF20F3"/>
    <w:rsid w:val="00DF22FC"/>
    <w:rsid w:val="00DF2307"/>
    <w:rsid w:val="00DF2977"/>
    <w:rsid w:val="00DF2B13"/>
    <w:rsid w:val="00DF3901"/>
    <w:rsid w:val="00DF3934"/>
    <w:rsid w:val="00DF3F9A"/>
    <w:rsid w:val="00DF47C5"/>
    <w:rsid w:val="00DF4A75"/>
    <w:rsid w:val="00DF4AFE"/>
    <w:rsid w:val="00DF4F6B"/>
    <w:rsid w:val="00DF5C8D"/>
    <w:rsid w:val="00DF6141"/>
    <w:rsid w:val="00DF6209"/>
    <w:rsid w:val="00DF631D"/>
    <w:rsid w:val="00DF6D8B"/>
    <w:rsid w:val="00DF6E5D"/>
    <w:rsid w:val="00DF6FB7"/>
    <w:rsid w:val="00DF7153"/>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C0B"/>
    <w:rsid w:val="00E16F7F"/>
    <w:rsid w:val="00E170B6"/>
    <w:rsid w:val="00E1723D"/>
    <w:rsid w:val="00E17290"/>
    <w:rsid w:val="00E1776C"/>
    <w:rsid w:val="00E177A9"/>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1BF"/>
    <w:rsid w:val="00E42978"/>
    <w:rsid w:val="00E42AE8"/>
    <w:rsid w:val="00E42C78"/>
    <w:rsid w:val="00E430B5"/>
    <w:rsid w:val="00E432A3"/>
    <w:rsid w:val="00E439DB"/>
    <w:rsid w:val="00E43B25"/>
    <w:rsid w:val="00E44018"/>
    <w:rsid w:val="00E44115"/>
    <w:rsid w:val="00E442A4"/>
    <w:rsid w:val="00E445B3"/>
    <w:rsid w:val="00E44F75"/>
    <w:rsid w:val="00E452E0"/>
    <w:rsid w:val="00E4535C"/>
    <w:rsid w:val="00E453CE"/>
    <w:rsid w:val="00E45779"/>
    <w:rsid w:val="00E45AEF"/>
    <w:rsid w:val="00E46A4E"/>
    <w:rsid w:val="00E46BEC"/>
    <w:rsid w:val="00E46D81"/>
    <w:rsid w:val="00E47246"/>
    <w:rsid w:val="00E472E2"/>
    <w:rsid w:val="00E476D0"/>
    <w:rsid w:val="00E47F7D"/>
    <w:rsid w:val="00E504AD"/>
    <w:rsid w:val="00E50C13"/>
    <w:rsid w:val="00E516A7"/>
    <w:rsid w:val="00E51BB7"/>
    <w:rsid w:val="00E51E3C"/>
    <w:rsid w:val="00E521D3"/>
    <w:rsid w:val="00E521EC"/>
    <w:rsid w:val="00E523B8"/>
    <w:rsid w:val="00E52DF7"/>
    <w:rsid w:val="00E52F74"/>
    <w:rsid w:val="00E530FB"/>
    <w:rsid w:val="00E53EC5"/>
    <w:rsid w:val="00E54028"/>
    <w:rsid w:val="00E545E8"/>
    <w:rsid w:val="00E54660"/>
    <w:rsid w:val="00E54B12"/>
    <w:rsid w:val="00E54B69"/>
    <w:rsid w:val="00E555AD"/>
    <w:rsid w:val="00E56A2C"/>
    <w:rsid w:val="00E56CCA"/>
    <w:rsid w:val="00E57A72"/>
    <w:rsid w:val="00E57B01"/>
    <w:rsid w:val="00E57DDE"/>
    <w:rsid w:val="00E60050"/>
    <w:rsid w:val="00E60085"/>
    <w:rsid w:val="00E603FA"/>
    <w:rsid w:val="00E61826"/>
    <w:rsid w:val="00E61CD0"/>
    <w:rsid w:val="00E61D01"/>
    <w:rsid w:val="00E628F1"/>
    <w:rsid w:val="00E632D2"/>
    <w:rsid w:val="00E63335"/>
    <w:rsid w:val="00E63734"/>
    <w:rsid w:val="00E637BD"/>
    <w:rsid w:val="00E63ABF"/>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84"/>
    <w:rsid w:val="00E730B2"/>
    <w:rsid w:val="00E739BE"/>
    <w:rsid w:val="00E73CA0"/>
    <w:rsid w:val="00E740A7"/>
    <w:rsid w:val="00E74230"/>
    <w:rsid w:val="00E74A8B"/>
    <w:rsid w:val="00E74AC5"/>
    <w:rsid w:val="00E74D09"/>
    <w:rsid w:val="00E74E76"/>
    <w:rsid w:val="00E7568B"/>
    <w:rsid w:val="00E75A7F"/>
    <w:rsid w:val="00E766BE"/>
    <w:rsid w:val="00E76738"/>
    <w:rsid w:val="00E767E3"/>
    <w:rsid w:val="00E76E86"/>
    <w:rsid w:val="00E76EBB"/>
    <w:rsid w:val="00E800C1"/>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C53"/>
    <w:rsid w:val="00EA5508"/>
    <w:rsid w:val="00EA57B1"/>
    <w:rsid w:val="00EA59C5"/>
    <w:rsid w:val="00EA5A8D"/>
    <w:rsid w:val="00EA5EE8"/>
    <w:rsid w:val="00EA619C"/>
    <w:rsid w:val="00EA62A1"/>
    <w:rsid w:val="00EA677C"/>
    <w:rsid w:val="00EA6968"/>
    <w:rsid w:val="00EA6DCE"/>
    <w:rsid w:val="00EA73AD"/>
    <w:rsid w:val="00EA7772"/>
    <w:rsid w:val="00EA7A3B"/>
    <w:rsid w:val="00EA7E86"/>
    <w:rsid w:val="00EB041F"/>
    <w:rsid w:val="00EB0D81"/>
    <w:rsid w:val="00EB1447"/>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6C5"/>
    <w:rsid w:val="00EB5B20"/>
    <w:rsid w:val="00EB5DB0"/>
    <w:rsid w:val="00EB66A3"/>
    <w:rsid w:val="00EB6715"/>
    <w:rsid w:val="00EB6C1A"/>
    <w:rsid w:val="00EB77E7"/>
    <w:rsid w:val="00EB7884"/>
    <w:rsid w:val="00EB78A4"/>
    <w:rsid w:val="00EB7DB6"/>
    <w:rsid w:val="00EB7E3B"/>
    <w:rsid w:val="00EB7F27"/>
    <w:rsid w:val="00EB7F8F"/>
    <w:rsid w:val="00EB7FE4"/>
    <w:rsid w:val="00EC0443"/>
    <w:rsid w:val="00EC0613"/>
    <w:rsid w:val="00EC080F"/>
    <w:rsid w:val="00EC126D"/>
    <w:rsid w:val="00EC133B"/>
    <w:rsid w:val="00EC13D6"/>
    <w:rsid w:val="00EC14F8"/>
    <w:rsid w:val="00EC1D68"/>
    <w:rsid w:val="00EC1DA3"/>
    <w:rsid w:val="00EC20F2"/>
    <w:rsid w:val="00EC246A"/>
    <w:rsid w:val="00EC2E20"/>
    <w:rsid w:val="00EC3695"/>
    <w:rsid w:val="00EC391C"/>
    <w:rsid w:val="00EC537F"/>
    <w:rsid w:val="00EC554A"/>
    <w:rsid w:val="00EC56C4"/>
    <w:rsid w:val="00EC6344"/>
    <w:rsid w:val="00EC63A4"/>
    <w:rsid w:val="00EC6553"/>
    <w:rsid w:val="00EC6670"/>
    <w:rsid w:val="00EC67F4"/>
    <w:rsid w:val="00EC69BE"/>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1D3D"/>
    <w:rsid w:val="00ED2066"/>
    <w:rsid w:val="00ED2323"/>
    <w:rsid w:val="00ED2798"/>
    <w:rsid w:val="00ED2A29"/>
    <w:rsid w:val="00ED3046"/>
    <w:rsid w:val="00ED3267"/>
    <w:rsid w:val="00ED34A7"/>
    <w:rsid w:val="00ED34B4"/>
    <w:rsid w:val="00ED35EE"/>
    <w:rsid w:val="00ED38AA"/>
    <w:rsid w:val="00ED39D8"/>
    <w:rsid w:val="00ED3A53"/>
    <w:rsid w:val="00ED3BD0"/>
    <w:rsid w:val="00ED3D2C"/>
    <w:rsid w:val="00ED3F8B"/>
    <w:rsid w:val="00ED4318"/>
    <w:rsid w:val="00ED50CE"/>
    <w:rsid w:val="00ED514B"/>
    <w:rsid w:val="00ED5280"/>
    <w:rsid w:val="00ED533E"/>
    <w:rsid w:val="00ED5FDF"/>
    <w:rsid w:val="00ED68E0"/>
    <w:rsid w:val="00ED6B64"/>
    <w:rsid w:val="00ED6C9B"/>
    <w:rsid w:val="00ED702C"/>
    <w:rsid w:val="00ED73E4"/>
    <w:rsid w:val="00ED7595"/>
    <w:rsid w:val="00ED7CAD"/>
    <w:rsid w:val="00EE0126"/>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3F6"/>
    <w:rsid w:val="00EE34D2"/>
    <w:rsid w:val="00EE3606"/>
    <w:rsid w:val="00EE3AD7"/>
    <w:rsid w:val="00EE404C"/>
    <w:rsid w:val="00EE409E"/>
    <w:rsid w:val="00EE40D9"/>
    <w:rsid w:val="00EE410F"/>
    <w:rsid w:val="00EE45F9"/>
    <w:rsid w:val="00EE56FB"/>
    <w:rsid w:val="00EE58F4"/>
    <w:rsid w:val="00EE5962"/>
    <w:rsid w:val="00EE5C7D"/>
    <w:rsid w:val="00EE695F"/>
    <w:rsid w:val="00EE6F59"/>
    <w:rsid w:val="00EE7434"/>
    <w:rsid w:val="00EE744C"/>
    <w:rsid w:val="00EE7764"/>
    <w:rsid w:val="00EE7782"/>
    <w:rsid w:val="00EE7B03"/>
    <w:rsid w:val="00EE7E14"/>
    <w:rsid w:val="00EE7E9A"/>
    <w:rsid w:val="00EF0248"/>
    <w:rsid w:val="00EF0641"/>
    <w:rsid w:val="00EF0725"/>
    <w:rsid w:val="00EF0880"/>
    <w:rsid w:val="00EF0D5D"/>
    <w:rsid w:val="00EF13B3"/>
    <w:rsid w:val="00EF17B1"/>
    <w:rsid w:val="00EF1E90"/>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72D7"/>
    <w:rsid w:val="00EF75C6"/>
    <w:rsid w:val="00EF7655"/>
    <w:rsid w:val="00EF76AE"/>
    <w:rsid w:val="00EF7843"/>
    <w:rsid w:val="00EF7964"/>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AC7"/>
    <w:rsid w:val="00F03DDE"/>
    <w:rsid w:val="00F049DF"/>
    <w:rsid w:val="00F04ABB"/>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50D"/>
    <w:rsid w:val="00F13968"/>
    <w:rsid w:val="00F13C5B"/>
    <w:rsid w:val="00F13D9B"/>
    <w:rsid w:val="00F1446B"/>
    <w:rsid w:val="00F148A8"/>
    <w:rsid w:val="00F14B09"/>
    <w:rsid w:val="00F14DB7"/>
    <w:rsid w:val="00F1521D"/>
    <w:rsid w:val="00F153AF"/>
    <w:rsid w:val="00F1544A"/>
    <w:rsid w:val="00F158FB"/>
    <w:rsid w:val="00F15A22"/>
    <w:rsid w:val="00F15A33"/>
    <w:rsid w:val="00F15B90"/>
    <w:rsid w:val="00F16208"/>
    <w:rsid w:val="00F1654E"/>
    <w:rsid w:val="00F1683F"/>
    <w:rsid w:val="00F16DD9"/>
    <w:rsid w:val="00F178A3"/>
    <w:rsid w:val="00F17D17"/>
    <w:rsid w:val="00F17FBF"/>
    <w:rsid w:val="00F2076A"/>
    <w:rsid w:val="00F20C9D"/>
    <w:rsid w:val="00F210EA"/>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25F"/>
    <w:rsid w:val="00F31BAE"/>
    <w:rsid w:val="00F32258"/>
    <w:rsid w:val="00F328F4"/>
    <w:rsid w:val="00F32E93"/>
    <w:rsid w:val="00F3353A"/>
    <w:rsid w:val="00F33561"/>
    <w:rsid w:val="00F336DC"/>
    <w:rsid w:val="00F337E0"/>
    <w:rsid w:val="00F33A91"/>
    <w:rsid w:val="00F33C4E"/>
    <w:rsid w:val="00F33F66"/>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085A"/>
    <w:rsid w:val="00F4141B"/>
    <w:rsid w:val="00F4198E"/>
    <w:rsid w:val="00F422D7"/>
    <w:rsid w:val="00F43643"/>
    <w:rsid w:val="00F43DC1"/>
    <w:rsid w:val="00F4421C"/>
    <w:rsid w:val="00F44411"/>
    <w:rsid w:val="00F44F8A"/>
    <w:rsid w:val="00F44F93"/>
    <w:rsid w:val="00F4597C"/>
    <w:rsid w:val="00F45F0C"/>
    <w:rsid w:val="00F46DE7"/>
    <w:rsid w:val="00F474CE"/>
    <w:rsid w:val="00F474E5"/>
    <w:rsid w:val="00F4763D"/>
    <w:rsid w:val="00F47AF9"/>
    <w:rsid w:val="00F47E32"/>
    <w:rsid w:val="00F47F6D"/>
    <w:rsid w:val="00F47F78"/>
    <w:rsid w:val="00F5070C"/>
    <w:rsid w:val="00F50734"/>
    <w:rsid w:val="00F50C26"/>
    <w:rsid w:val="00F50C8B"/>
    <w:rsid w:val="00F51155"/>
    <w:rsid w:val="00F515FC"/>
    <w:rsid w:val="00F519A8"/>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5228"/>
    <w:rsid w:val="00F5523B"/>
    <w:rsid w:val="00F5530A"/>
    <w:rsid w:val="00F55BD8"/>
    <w:rsid w:val="00F55D63"/>
    <w:rsid w:val="00F55E14"/>
    <w:rsid w:val="00F55FEA"/>
    <w:rsid w:val="00F562AD"/>
    <w:rsid w:val="00F563C3"/>
    <w:rsid w:val="00F563EF"/>
    <w:rsid w:val="00F566BA"/>
    <w:rsid w:val="00F56E2E"/>
    <w:rsid w:val="00F57025"/>
    <w:rsid w:val="00F57325"/>
    <w:rsid w:val="00F57755"/>
    <w:rsid w:val="00F57D00"/>
    <w:rsid w:val="00F6026E"/>
    <w:rsid w:val="00F613C3"/>
    <w:rsid w:val="00F614B3"/>
    <w:rsid w:val="00F61D63"/>
    <w:rsid w:val="00F622AE"/>
    <w:rsid w:val="00F6244B"/>
    <w:rsid w:val="00F62CA0"/>
    <w:rsid w:val="00F632BB"/>
    <w:rsid w:val="00F63CF9"/>
    <w:rsid w:val="00F640C3"/>
    <w:rsid w:val="00F642F0"/>
    <w:rsid w:val="00F643F8"/>
    <w:rsid w:val="00F64651"/>
    <w:rsid w:val="00F6480E"/>
    <w:rsid w:val="00F6496A"/>
    <w:rsid w:val="00F64D90"/>
    <w:rsid w:val="00F64F6E"/>
    <w:rsid w:val="00F653F1"/>
    <w:rsid w:val="00F66326"/>
    <w:rsid w:val="00F6647B"/>
    <w:rsid w:val="00F66839"/>
    <w:rsid w:val="00F66C24"/>
    <w:rsid w:val="00F66E5F"/>
    <w:rsid w:val="00F66F87"/>
    <w:rsid w:val="00F67394"/>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DA6"/>
    <w:rsid w:val="00F77460"/>
    <w:rsid w:val="00F77910"/>
    <w:rsid w:val="00F77CCD"/>
    <w:rsid w:val="00F77F7B"/>
    <w:rsid w:val="00F77F97"/>
    <w:rsid w:val="00F8014A"/>
    <w:rsid w:val="00F805EF"/>
    <w:rsid w:val="00F80BA9"/>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E84"/>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6723"/>
    <w:rsid w:val="00FA7064"/>
    <w:rsid w:val="00FA7670"/>
    <w:rsid w:val="00FA7756"/>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0C80"/>
    <w:rsid w:val="00FC1E1B"/>
    <w:rsid w:val="00FC1EEC"/>
    <w:rsid w:val="00FC21BD"/>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406E"/>
    <w:rsid w:val="00FD4776"/>
    <w:rsid w:val="00FD49EA"/>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A5B"/>
    <w:rsid w:val="00FE1E16"/>
    <w:rsid w:val="00FE25B9"/>
    <w:rsid w:val="00FE2D65"/>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7140156">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44754355">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237698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670648134">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3859894">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966280396">
      <w:bodyDiv w:val="1"/>
      <w:marLeft w:val="0"/>
      <w:marRight w:val="0"/>
      <w:marTop w:val="0"/>
      <w:marBottom w:val="0"/>
      <w:divBdr>
        <w:top w:val="none" w:sz="0" w:space="0" w:color="auto"/>
        <w:left w:val="none" w:sz="0" w:space="0" w:color="auto"/>
        <w:bottom w:val="none" w:sz="0" w:space="0" w:color="auto"/>
        <w:right w:val="none" w:sz="0" w:space="0" w:color="auto"/>
      </w:divBdr>
    </w:div>
    <w:div w:id="998310753">
      <w:bodyDiv w:val="1"/>
      <w:marLeft w:val="0"/>
      <w:marRight w:val="0"/>
      <w:marTop w:val="0"/>
      <w:marBottom w:val="0"/>
      <w:divBdr>
        <w:top w:val="none" w:sz="0" w:space="0" w:color="auto"/>
        <w:left w:val="none" w:sz="0" w:space="0" w:color="auto"/>
        <w:bottom w:val="none" w:sz="0" w:space="0" w:color="auto"/>
        <w:right w:val="none" w:sz="0" w:space="0" w:color="auto"/>
      </w:divBdr>
    </w:div>
    <w:div w:id="1002665112">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179199281">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2040267">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7670534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088962189">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1&#32467;&#26524;&#25972;&#21512;_0807.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E:\&#39033;&#30446;\LR%20NR%20&#39033;&#30446;\Rel-17&#31435;&#39033;\Coverage&#22686;&#24378;\102&#25972;&#29702;&#32467;&#26524;\FR1&#32467;&#26524;&#25972;&#21512;_080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1&#32467;&#26524;&#25972;&#21512;_080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1&#32467;&#26524;&#25972;&#21512;_0814.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1&#32467;&#26524;&#25972;&#21512;_0814.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39033;&#30446;\LR%20NR%20&#39033;&#30446;\Rel-17&#31435;&#39033;\Coverage&#22686;&#24378;\102&#25972;&#29702;&#32467;&#26524;\FR1&#32467;&#26524;&#25972;&#21512;_081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en-US" altLang="zh-CN" sz="1200"/>
              <a:t>Urban</a:t>
            </a:r>
          </a:p>
        </c:rich>
      </c:tx>
      <c:layout>
        <c:manualLayout>
          <c:xMode val="edge"/>
          <c:yMode val="edge"/>
          <c:x val="0.48325949184746952"/>
          <c:y val="2.5625824493914959E-2"/>
        </c:manualLayout>
      </c:layout>
      <c:overlay val="0"/>
    </c:title>
    <c:autoTitleDeleted val="0"/>
    <c:plotArea>
      <c:layout>
        <c:manualLayout>
          <c:layoutTarget val="inner"/>
          <c:xMode val="edge"/>
          <c:yMode val="edge"/>
          <c:x val="0.10119384396653044"/>
          <c:y val="1.8086298875155664E-2"/>
          <c:w val="0.87456064778721987"/>
          <c:h val="0.56460478599275132"/>
        </c:manualLayout>
      </c:layout>
      <c:barChart>
        <c:barDir val="col"/>
        <c:grouping val="clustered"/>
        <c:varyColors val="0"/>
        <c:ser>
          <c:idx val="0"/>
          <c:order val="0"/>
          <c:tx>
            <c:strRef>
              <c:f>urban!$A$3</c:f>
              <c:strCache>
                <c:ptCount val="1"/>
                <c:pt idx="0">
                  <c:v>4GHz DDDSU </c:v>
                </c:pt>
              </c:strCache>
            </c:strRef>
          </c:tx>
          <c:invertIfNegative val="0"/>
          <c:cat>
            <c:strRef>
              <c:f>urban!$B$3:$B$17</c:f>
              <c:strCache>
                <c:ptCount val="15"/>
                <c:pt idx="0">
                  <c:v>PDCCH</c:v>
                </c:pt>
                <c:pt idx="1">
                  <c:v>SSB </c:v>
                </c:pt>
                <c:pt idx="2">
                  <c:v>PDSCH with eMBB</c:v>
                </c:pt>
                <c:pt idx="3">
                  <c:v>PDSCH with VOIP</c:v>
                </c:pt>
                <c:pt idx="4">
                  <c:v>PRACH format0</c:v>
                </c:pt>
                <c:pt idx="5">
                  <c:v>PRACH formatB4</c:v>
                </c:pt>
                <c:pt idx="6">
                  <c:v>PUCCH PF1</c:v>
                </c:pt>
                <c:pt idx="7">
                  <c:v>PUCCH PF3/11bits/rep=1</c:v>
                </c:pt>
                <c:pt idx="8">
                  <c:v>PUCCH PF3/11bits/rep=2</c:v>
                </c:pt>
                <c:pt idx="9">
                  <c:v>PUCCH PF3/22bits/rep=1</c:v>
                </c:pt>
                <c:pt idx="10">
                  <c:v>PUCCH PF3/22bits/rep=2</c:v>
                </c:pt>
                <c:pt idx="11">
                  <c:v>Msg 3 PUSCH</c:v>
                </c:pt>
                <c:pt idx="12">
                  <c:v>eMBB PUSCH</c:v>
                </c:pt>
                <c:pt idx="13">
                  <c:v>VoIP PUSCH w/o rep</c:v>
                </c:pt>
                <c:pt idx="14">
                  <c:v>VoIP PUSCH w/  repetition</c:v>
                </c:pt>
              </c:strCache>
            </c:strRef>
          </c:cat>
          <c:val>
            <c:numRef>
              <c:f>urban!$C$3:$C$17</c:f>
              <c:numCache>
                <c:formatCode>0.00_ </c:formatCode>
                <c:ptCount val="15"/>
                <c:pt idx="0">
                  <c:v>134.29947559531283</c:v>
                </c:pt>
                <c:pt idx="1">
                  <c:v>137.51158801242889</c:v>
                </c:pt>
                <c:pt idx="2">
                  <c:v>129.49026149866114</c:v>
                </c:pt>
                <c:pt idx="3">
                  <c:v>139.34939506508971</c:v>
                </c:pt>
                <c:pt idx="4">
                  <c:v>131.5</c:v>
                </c:pt>
                <c:pt idx="5">
                  <c:v>133.47999999999999</c:v>
                </c:pt>
                <c:pt idx="6" formatCode="General">
                  <c:v>125.57</c:v>
                </c:pt>
                <c:pt idx="7" formatCode="General">
                  <c:v>123.62</c:v>
                </c:pt>
                <c:pt idx="8" formatCode="General">
                  <c:v>125.9</c:v>
                </c:pt>
                <c:pt idx="9" formatCode="General">
                  <c:v>121.97</c:v>
                </c:pt>
                <c:pt idx="10" formatCode="General">
                  <c:v>123.86</c:v>
                </c:pt>
                <c:pt idx="11" formatCode="General">
                  <c:v>119.04</c:v>
                </c:pt>
                <c:pt idx="12" formatCode="General">
                  <c:v>110.69</c:v>
                </c:pt>
                <c:pt idx="13" formatCode="General">
                  <c:v>114.34</c:v>
                </c:pt>
                <c:pt idx="14">
                  <c:v>120.84261048481</c:v>
                </c:pt>
              </c:numCache>
            </c:numRef>
          </c:val>
        </c:ser>
        <c:ser>
          <c:idx val="1"/>
          <c:order val="1"/>
          <c:tx>
            <c:strRef>
              <c:f>urban!$A$18</c:f>
              <c:strCache>
                <c:ptCount val="1"/>
                <c:pt idx="0">
                  <c:v>4GHz DDDSUDDSUU </c:v>
                </c:pt>
              </c:strCache>
            </c:strRef>
          </c:tx>
          <c:invertIfNegative val="0"/>
          <c:val>
            <c:numRef>
              <c:f>urban!$C$18:$C$32</c:f>
              <c:numCache>
                <c:formatCode>0.00_ </c:formatCode>
                <c:ptCount val="15"/>
                <c:pt idx="0">
                  <c:v>134.29947559531283</c:v>
                </c:pt>
                <c:pt idx="1">
                  <c:v>137.51158801242889</c:v>
                </c:pt>
                <c:pt idx="2">
                  <c:v>128.49026149866114</c:v>
                </c:pt>
                <c:pt idx="3">
                  <c:v>139.34939506508971</c:v>
                </c:pt>
                <c:pt idx="4" formatCode="General">
                  <c:v>131.5</c:v>
                </c:pt>
                <c:pt idx="5" formatCode="General">
                  <c:v>133.47999999999999</c:v>
                </c:pt>
                <c:pt idx="6" formatCode="General">
                  <c:v>125.57</c:v>
                </c:pt>
                <c:pt idx="7" formatCode="General">
                  <c:v>123.62</c:v>
                </c:pt>
                <c:pt idx="8" formatCode="General">
                  <c:v>125.9</c:v>
                </c:pt>
                <c:pt idx="9" formatCode="General">
                  <c:v>121.97</c:v>
                </c:pt>
                <c:pt idx="10" formatCode="General">
                  <c:v>123.86</c:v>
                </c:pt>
                <c:pt idx="11" formatCode="General">
                  <c:v>119.04</c:v>
                </c:pt>
                <c:pt idx="12" formatCode="General">
                  <c:v>111.89</c:v>
                </c:pt>
                <c:pt idx="13" formatCode="General">
                  <c:v>114.34</c:v>
                </c:pt>
                <c:pt idx="14">
                  <c:v>121.54261048481</c:v>
                </c:pt>
              </c:numCache>
            </c:numRef>
          </c:val>
        </c:ser>
        <c:ser>
          <c:idx val="2"/>
          <c:order val="2"/>
          <c:tx>
            <c:strRef>
              <c:f>urban!$A$33</c:f>
              <c:strCache>
                <c:ptCount val="1"/>
                <c:pt idx="0">
                  <c:v>2.6GHz DDDDDDDSUU </c:v>
                </c:pt>
              </c:strCache>
            </c:strRef>
          </c:tx>
          <c:invertIfNegative val="0"/>
          <c:val>
            <c:numRef>
              <c:f>urban!$C$33:$C$47</c:f>
              <c:numCache>
                <c:formatCode>0.00_ </c:formatCode>
                <c:ptCount val="15"/>
                <c:pt idx="0">
                  <c:v>134.54947559531283</c:v>
                </c:pt>
                <c:pt idx="1">
                  <c:v>137.41158801242889</c:v>
                </c:pt>
                <c:pt idx="2">
                  <c:v>129.49026149866114</c:v>
                </c:pt>
                <c:pt idx="3">
                  <c:v>139.39939506508969</c:v>
                </c:pt>
                <c:pt idx="4" formatCode="General">
                  <c:v>131.47999999999999</c:v>
                </c:pt>
                <c:pt idx="5" formatCode="General">
                  <c:v>133</c:v>
                </c:pt>
                <c:pt idx="6" formatCode="General">
                  <c:v>125.52</c:v>
                </c:pt>
                <c:pt idx="7" formatCode="General">
                  <c:v>124.09</c:v>
                </c:pt>
                <c:pt idx="8" formatCode="General">
                  <c:v>126.22</c:v>
                </c:pt>
                <c:pt idx="9" formatCode="General">
                  <c:v>122.09</c:v>
                </c:pt>
                <c:pt idx="10" formatCode="General">
                  <c:v>123.92</c:v>
                </c:pt>
                <c:pt idx="11" formatCode="General">
                  <c:v>119.34</c:v>
                </c:pt>
                <c:pt idx="12" formatCode="General">
                  <c:v>110.79</c:v>
                </c:pt>
                <c:pt idx="13" formatCode="General">
                  <c:v>114.34</c:v>
                </c:pt>
                <c:pt idx="14">
                  <c:v>120.54261048481</c:v>
                </c:pt>
              </c:numCache>
            </c:numRef>
          </c:val>
        </c:ser>
        <c:dLbls>
          <c:showLegendKey val="0"/>
          <c:showVal val="0"/>
          <c:showCatName val="0"/>
          <c:showSerName val="0"/>
          <c:showPercent val="0"/>
          <c:showBubbleSize val="0"/>
        </c:dLbls>
        <c:gapWidth val="150"/>
        <c:axId val="492167552"/>
        <c:axId val="492169088"/>
      </c:barChart>
      <c:lineChart>
        <c:grouping val="standard"/>
        <c:varyColors val="0"/>
        <c:ser>
          <c:idx val="3"/>
          <c:order val="3"/>
          <c:tx>
            <c:v>Target ISD 400m @4GHz</c:v>
          </c:tx>
          <c:val>
            <c:numRef>
              <c:f>urban!$D$3:$D$17</c:f>
              <c:numCache>
                <c:formatCode>General</c:formatCode>
                <c:ptCount val="15"/>
                <c:pt idx="0">
                  <c:v>117.97</c:v>
                </c:pt>
                <c:pt idx="1">
                  <c:v>117.97</c:v>
                </c:pt>
                <c:pt idx="2">
                  <c:v>117.97</c:v>
                </c:pt>
                <c:pt idx="3">
                  <c:v>117.97</c:v>
                </c:pt>
                <c:pt idx="4" formatCode="0.00_ ">
                  <c:v>117.97</c:v>
                </c:pt>
                <c:pt idx="5" formatCode="0.00_ ">
                  <c:v>117.97</c:v>
                </c:pt>
                <c:pt idx="6" formatCode="0.00_ ">
                  <c:v>117.97</c:v>
                </c:pt>
                <c:pt idx="7" formatCode="0.00_ ">
                  <c:v>117.97</c:v>
                </c:pt>
                <c:pt idx="8" formatCode="0.00_ ">
                  <c:v>117.97</c:v>
                </c:pt>
                <c:pt idx="9" formatCode="0.00_ ">
                  <c:v>117.97</c:v>
                </c:pt>
                <c:pt idx="10" formatCode="0.00_ ">
                  <c:v>117.97</c:v>
                </c:pt>
                <c:pt idx="11" formatCode="0.00_ ">
                  <c:v>117.97</c:v>
                </c:pt>
                <c:pt idx="12" formatCode="0.00_ ">
                  <c:v>117.97</c:v>
                </c:pt>
                <c:pt idx="13" formatCode="0.00_ ">
                  <c:v>117.97</c:v>
                </c:pt>
                <c:pt idx="14" formatCode="0.00_ ">
                  <c:v>117.97</c:v>
                </c:pt>
              </c:numCache>
            </c:numRef>
          </c:val>
          <c:smooth val="0"/>
        </c:ser>
        <c:ser>
          <c:idx val="4"/>
          <c:order val="4"/>
          <c:tx>
            <c:v>Target ISD 500m @4GHz</c:v>
          </c:tx>
          <c:dPt>
            <c:idx val="11"/>
            <c:bubble3D val="0"/>
            <c:spPr>
              <a:ln>
                <a:solidFill>
                  <a:schemeClr val="accent1"/>
                </a:solidFill>
              </a:ln>
            </c:spPr>
          </c:dPt>
          <c:val>
            <c:numRef>
              <c:f>urban!$E$3:$E$17</c:f>
              <c:numCache>
                <c:formatCode>General</c:formatCode>
                <c:ptCount val="15"/>
                <c:pt idx="0">
                  <c:v>121.75</c:v>
                </c:pt>
                <c:pt idx="1">
                  <c:v>121.75</c:v>
                </c:pt>
                <c:pt idx="2">
                  <c:v>121.75</c:v>
                </c:pt>
                <c:pt idx="3">
                  <c:v>121.75</c:v>
                </c:pt>
                <c:pt idx="4">
                  <c:v>121.75</c:v>
                </c:pt>
                <c:pt idx="5">
                  <c:v>121.75</c:v>
                </c:pt>
                <c:pt idx="6">
                  <c:v>121.75</c:v>
                </c:pt>
                <c:pt idx="7">
                  <c:v>121.75</c:v>
                </c:pt>
                <c:pt idx="8">
                  <c:v>121.75</c:v>
                </c:pt>
                <c:pt idx="9">
                  <c:v>121.75</c:v>
                </c:pt>
                <c:pt idx="10">
                  <c:v>121.75</c:v>
                </c:pt>
                <c:pt idx="11">
                  <c:v>121.75</c:v>
                </c:pt>
                <c:pt idx="12">
                  <c:v>121.75</c:v>
                </c:pt>
                <c:pt idx="13">
                  <c:v>121.75</c:v>
                </c:pt>
                <c:pt idx="14">
                  <c:v>121.75</c:v>
                </c:pt>
              </c:numCache>
            </c:numRef>
          </c:val>
          <c:smooth val="0"/>
        </c:ser>
        <c:ser>
          <c:idx val="5"/>
          <c:order val="5"/>
          <c:tx>
            <c:v>Target ISD 400m @2.6GHz</c:v>
          </c:tx>
          <c:val>
            <c:numRef>
              <c:f>urban!$D$33:$D$47</c:f>
              <c:numCache>
                <c:formatCode>0.00_ </c:formatCode>
                <c:ptCount val="15"/>
                <c:pt idx="0">
                  <c:v>114.22</c:v>
                </c:pt>
                <c:pt idx="1">
                  <c:v>114.22</c:v>
                </c:pt>
                <c:pt idx="2">
                  <c:v>114.22</c:v>
                </c:pt>
                <c:pt idx="3">
                  <c:v>114.22</c:v>
                </c:pt>
                <c:pt idx="4">
                  <c:v>114.22</c:v>
                </c:pt>
                <c:pt idx="5">
                  <c:v>114.22</c:v>
                </c:pt>
                <c:pt idx="6">
                  <c:v>114.22</c:v>
                </c:pt>
                <c:pt idx="7">
                  <c:v>114.22</c:v>
                </c:pt>
                <c:pt idx="8">
                  <c:v>114.22</c:v>
                </c:pt>
                <c:pt idx="9">
                  <c:v>114.22</c:v>
                </c:pt>
                <c:pt idx="10">
                  <c:v>114.22</c:v>
                </c:pt>
                <c:pt idx="11">
                  <c:v>114.22</c:v>
                </c:pt>
                <c:pt idx="12">
                  <c:v>114.22</c:v>
                </c:pt>
                <c:pt idx="13">
                  <c:v>114.22</c:v>
                </c:pt>
                <c:pt idx="14">
                  <c:v>114.22</c:v>
                </c:pt>
              </c:numCache>
            </c:numRef>
          </c:val>
          <c:smooth val="0"/>
        </c:ser>
        <c:ser>
          <c:idx val="6"/>
          <c:order val="6"/>
          <c:tx>
            <c:v>Target ISD 500m @2.6GHz</c:v>
          </c:tx>
          <c:val>
            <c:numRef>
              <c:f>urban!$E$33:$E$47</c:f>
              <c:numCache>
                <c:formatCode>General</c:formatCode>
                <c:ptCount val="15"/>
                <c:pt idx="0">
                  <c:v>118.01</c:v>
                </c:pt>
                <c:pt idx="1">
                  <c:v>118.01</c:v>
                </c:pt>
                <c:pt idx="2">
                  <c:v>118.01</c:v>
                </c:pt>
                <c:pt idx="3">
                  <c:v>118.01</c:v>
                </c:pt>
                <c:pt idx="4">
                  <c:v>118.01</c:v>
                </c:pt>
                <c:pt idx="5">
                  <c:v>118.01</c:v>
                </c:pt>
                <c:pt idx="6">
                  <c:v>118.01</c:v>
                </c:pt>
                <c:pt idx="7">
                  <c:v>118.01</c:v>
                </c:pt>
                <c:pt idx="8">
                  <c:v>118.01</c:v>
                </c:pt>
                <c:pt idx="9">
                  <c:v>118.01</c:v>
                </c:pt>
                <c:pt idx="10">
                  <c:v>118.01</c:v>
                </c:pt>
                <c:pt idx="11">
                  <c:v>118.01</c:v>
                </c:pt>
                <c:pt idx="12">
                  <c:v>118.01</c:v>
                </c:pt>
                <c:pt idx="13">
                  <c:v>118.01</c:v>
                </c:pt>
                <c:pt idx="14">
                  <c:v>118.01</c:v>
                </c:pt>
              </c:numCache>
            </c:numRef>
          </c:val>
          <c:smooth val="0"/>
        </c:ser>
        <c:dLbls>
          <c:showLegendKey val="0"/>
          <c:showVal val="0"/>
          <c:showCatName val="0"/>
          <c:showSerName val="0"/>
          <c:showPercent val="0"/>
          <c:showBubbleSize val="0"/>
        </c:dLbls>
        <c:marker val="1"/>
        <c:smooth val="0"/>
        <c:axId val="492167552"/>
        <c:axId val="492169088"/>
      </c:lineChart>
      <c:catAx>
        <c:axId val="492167552"/>
        <c:scaling>
          <c:orientation val="minMax"/>
        </c:scaling>
        <c:delete val="0"/>
        <c:axPos val="b"/>
        <c:majorTickMark val="out"/>
        <c:minorTickMark val="none"/>
        <c:tickLblPos val="low"/>
        <c:crossAx val="492169088"/>
        <c:crosses val="autoZero"/>
        <c:auto val="1"/>
        <c:lblAlgn val="ctr"/>
        <c:lblOffset val="100"/>
        <c:noMultiLvlLbl val="0"/>
      </c:catAx>
      <c:valAx>
        <c:axId val="492169088"/>
        <c:scaling>
          <c:orientation val="minMax"/>
          <c:min val="110"/>
        </c:scaling>
        <c:delete val="0"/>
        <c:axPos val="l"/>
        <c:majorGridlines/>
        <c:numFmt formatCode="0.00_ " sourceLinked="1"/>
        <c:majorTickMark val="out"/>
        <c:minorTickMark val="none"/>
        <c:tickLblPos val="nextTo"/>
        <c:crossAx val="492167552"/>
        <c:crosses val="autoZero"/>
        <c:crossBetween val="between"/>
      </c:valAx>
    </c:plotArea>
    <c:legend>
      <c:legendPos val="b"/>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'Rural TDLC 3km'!$A$3</c:f>
              <c:strCache>
                <c:ptCount val="1"/>
                <c:pt idx="0">
                  <c:v>4GHz DDDSU </c:v>
                </c:pt>
              </c:strCache>
            </c:strRef>
          </c:tx>
          <c:invertIfNegative val="0"/>
          <c:cat>
            <c:strRef>
              <c:f>'Rural TDLC 3km'!$B$48:$B$62</c:f>
              <c:strCache>
                <c:ptCount val="15"/>
                <c:pt idx="0">
                  <c:v>PDCCH</c:v>
                </c:pt>
                <c:pt idx="1">
                  <c:v>SSB</c:v>
                </c:pt>
                <c:pt idx="2">
                  <c:v>PDSCH with eMBB</c:v>
                </c:pt>
                <c:pt idx="3">
                  <c:v>PDSCH with VOIP</c:v>
                </c:pt>
                <c:pt idx="4">
                  <c:v>PRACH format0</c:v>
                </c:pt>
                <c:pt idx="5">
                  <c:v>PRACH formatB4</c:v>
                </c:pt>
                <c:pt idx="6">
                  <c:v>PUCCH F1</c:v>
                </c:pt>
                <c:pt idx="7">
                  <c:v>PF3/11bits/rep1</c:v>
                </c:pt>
                <c:pt idx="8">
                  <c:v>PF3/11bits/rep2</c:v>
                </c:pt>
                <c:pt idx="9">
                  <c:v>PF3/22bits/rep1</c:v>
                </c:pt>
                <c:pt idx="10">
                  <c:v>PF3/22bits/rep2</c:v>
                </c:pt>
                <c:pt idx="11">
                  <c:v>Msg 3 PUSCH</c:v>
                </c:pt>
                <c:pt idx="12">
                  <c:v>eMBB PUSCH</c:v>
                </c:pt>
                <c:pt idx="13">
                  <c:v>VoIP PUSCH w/o rep</c:v>
                </c:pt>
                <c:pt idx="14">
                  <c:v>VoIP PUSCH w/  repetition</c:v>
                </c:pt>
              </c:strCache>
            </c:strRef>
          </c:cat>
          <c:val>
            <c:numRef>
              <c:f>'Rural TDLC 3km'!$C$3:$C$17</c:f>
              <c:numCache>
                <c:formatCode>0.00_ </c:formatCode>
                <c:ptCount val="15"/>
                <c:pt idx="0">
                  <c:v>147.4170505009196</c:v>
                </c:pt>
                <c:pt idx="1">
                  <c:v>150.62916291803566</c:v>
                </c:pt>
                <c:pt idx="2">
                  <c:v>146.60783640426791</c:v>
                </c:pt>
                <c:pt idx="3">
                  <c:v>152.71696997069645</c:v>
                </c:pt>
                <c:pt idx="4" formatCode="General">
                  <c:v>131.5</c:v>
                </c:pt>
                <c:pt idx="5" formatCode="General">
                  <c:v>133.47999999999999</c:v>
                </c:pt>
                <c:pt idx="6" formatCode="General">
                  <c:v>125.57</c:v>
                </c:pt>
                <c:pt idx="7" formatCode="General">
                  <c:v>123.62</c:v>
                </c:pt>
                <c:pt idx="8" formatCode="General">
                  <c:v>125.9</c:v>
                </c:pt>
                <c:pt idx="9" formatCode="General">
                  <c:v>121.97</c:v>
                </c:pt>
                <c:pt idx="10" formatCode="General">
                  <c:v>123.86</c:v>
                </c:pt>
                <c:pt idx="11" formatCode="General">
                  <c:v>127.37139793761324</c:v>
                </c:pt>
                <c:pt idx="12" formatCode="General">
                  <c:v>126.07139793761326</c:v>
                </c:pt>
                <c:pt idx="13" formatCode="General">
                  <c:v>122.67139793761322</c:v>
                </c:pt>
                <c:pt idx="14" formatCode="General">
                  <c:v>128.97139793761323</c:v>
                </c:pt>
              </c:numCache>
            </c:numRef>
          </c:val>
        </c:ser>
        <c:ser>
          <c:idx val="1"/>
          <c:order val="1"/>
          <c:tx>
            <c:strRef>
              <c:f>'Rural TDLC 3km'!$A$18:$A$32</c:f>
              <c:strCache>
                <c:ptCount val="1"/>
                <c:pt idx="0">
                  <c:v>2.6GHz DDDDDDDSUU </c:v>
                </c:pt>
              </c:strCache>
            </c:strRef>
          </c:tx>
          <c:invertIfNegative val="0"/>
          <c:cat>
            <c:strRef>
              <c:f>'Rural TDLC 3km'!$B$48:$B$62</c:f>
              <c:strCache>
                <c:ptCount val="15"/>
                <c:pt idx="0">
                  <c:v>PDCCH</c:v>
                </c:pt>
                <c:pt idx="1">
                  <c:v>SSB</c:v>
                </c:pt>
                <c:pt idx="2">
                  <c:v>PDSCH with eMBB</c:v>
                </c:pt>
                <c:pt idx="3">
                  <c:v>PDSCH with VOIP</c:v>
                </c:pt>
                <c:pt idx="4">
                  <c:v>PRACH format0</c:v>
                </c:pt>
                <c:pt idx="5">
                  <c:v>PRACH formatB4</c:v>
                </c:pt>
                <c:pt idx="6">
                  <c:v>PUCCH F1</c:v>
                </c:pt>
                <c:pt idx="7">
                  <c:v>PF3/11bits/rep1</c:v>
                </c:pt>
                <c:pt idx="8">
                  <c:v>PF3/11bits/rep2</c:v>
                </c:pt>
                <c:pt idx="9">
                  <c:v>PF3/22bits/rep1</c:v>
                </c:pt>
                <c:pt idx="10">
                  <c:v>PF3/22bits/rep2</c:v>
                </c:pt>
                <c:pt idx="11">
                  <c:v>Msg 3 PUSCH</c:v>
                </c:pt>
                <c:pt idx="12">
                  <c:v>eMBB PUSCH</c:v>
                </c:pt>
                <c:pt idx="13">
                  <c:v>VoIP PUSCH w/o rep</c:v>
                </c:pt>
                <c:pt idx="14">
                  <c:v>VoIP PUSCH w/  repetition</c:v>
                </c:pt>
              </c:strCache>
            </c:strRef>
          </c:cat>
          <c:val>
            <c:numRef>
              <c:f>'Rural TDLC 3km'!$C$18:$C$32</c:f>
              <c:numCache>
                <c:formatCode>0.00_ </c:formatCode>
                <c:ptCount val="15"/>
                <c:pt idx="0">
                  <c:v>147.6670505009196</c:v>
                </c:pt>
                <c:pt idx="1">
                  <c:v>150.52916291803601</c:v>
                </c:pt>
                <c:pt idx="2">
                  <c:v>146.64783640426788</c:v>
                </c:pt>
                <c:pt idx="3">
                  <c:v>152.71696997069645</c:v>
                </c:pt>
                <c:pt idx="4" formatCode="General">
                  <c:v>131.47999999999999</c:v>
                </c:pt>
                <c:pt idx="5" formatCode="General">
                  <c:v>133</c:v>
                </c:pt>
                <c:pt idx="6" formatCode="General">
                  <c:v>128.99</c:v>
                </c:pt>
                <c:pt idx="7" formatCode="General">
                  <c:v>124.09</c:v>
                </c:pt>
                <c:pt idx="8" formatCode="General">
                  <c:v>126.22</c:v>
                </c:pt>
                <c:pt idx="9" formatCode="General">
                  <c:v>122.5</c:v>
                </c:pt>
                <c:pt idx="10" formatCode="General">
                  <c:v>124.32999999999998</c:v>
                </c:pt>
                <c:pt idx="11" formatCode="General">
                  <c:v>127.77139793761324</c:v>
                </c:pt>
                <c:pt idx="12" formatCode="General">
                  <c:v>126.17139793761322</c:v>
                </c:pt>
                <c:pt idx="13" formatCode="General">
                  <c:v>122.47139793761323</c:v>
                </c:pt>
                <c:pt idx="14" formatCode="General">
                  <c:v>128.77139793761324</c:v>
                </c:pt>
              </c:numCache>
            </c:numRef>
          </c:val>
        </c:ser>
        <c:ser>
          <c:idx val="2"/>
          <c:order val="2"/>
          <c:tx>
            <c:strRef>
              <c:f>'Rural TDLC 3km'!$A$33</c:f>
              <c:strCache>
                <c:ptCount val="1"/>
                <c:pt idx="0">
                  <c:v>2GHz FDD</c:v>
                </c:pt>
              </c:strCache>
            </c:strRef>
          </c:tx>
          <c:invertIfNegative val="0"/>
          <c:cat>
            <c:strRef>
              <c:f>'Rural TDLC 3km'!$B$48:$B$62</c:f>
              <c:strCache>
                <c:ptCount val="15"/>
                <c:pt idx="0">
                  <c:v>PDCCH</c:v>
                </c:pt>
                <c:pt idx="1">
                  <c:v>SSB</c:v>
                </c:pt>
                <c:pt idx="2">
                  <c:v>PDSCH with eMBB</c:v>
                </c:pt>
                <c:pt idx="3">
                  <c:v>PDSCH with VOIP</c:v>
                </c:pt>
                <c:pt idx="4">
                  <c:v>PRACH format0</c:v>
                </c:pt>
                <c:pt idx="5">
                  <c:v>PRACH formatB4</c:v>
                </c:pt>
                <c:pt idx="6">
                  <c:v>PUCCH F1</c:v>
                </c:pt>
                <c:pt idx="7">
                  <c:v>PF3/11bits/rep1</c:v>
                </c:pt>
                <c:pt idx="8">
                  <c:v>PF3/11bits/rep2</c:v>
                </c:pt>
                <c:pt idx="9">
                  <c:v>PF3/22bits/rep1</c:v>
                </c:pt>
                <c:pt idx="10">
                  <c:v>PF3/22bits/rep2</c:v>
                </c:pt>
                <c:pt idx="11">
                  <c:v>Msg 3 PUSCH</c:v>
                </c:pt>
                <c:pt idx="12">
                  <c:v>eMBB PUSCH</c:v>
                </c:pt>
                <c:pt idx="13">
                  <c:v>VoIP PUSCH w/o rep</c:v>
                </c:pt>
                <c:pt idx="14">
                  <c:v>VoIP PUSCH w/  repetition</c:v>
                </c:pt>
              </c:strCache>
            </c:strRef>
          </c:cat>
          <c:val>
            <c:numRef>
              <c:f>'Rural TDLC 3km'!$C$33:$C$47</c:f>
              <c:numCache>
                <c:formatCode>0.00_ </c:formatCode>
                <c:ptCount val="15"/>
                <c:pt idx="0">
                  <c:v>146.75675054427978</c:v>
                </c:pt>
                <c:pt idx="1">
                  <c:v>149.02886296139584</c:v>
                </c:pt>
                <c:pt idx="2">
                  <c:v>142.89753644762808</c:v>
                </c:pt>
                <c:pt idx="3">
                  <c:v>150.80667001405664</c:v>
                </c:pt>
                <c:pt idx="4" formatCode="General">
                  <c:v>131.18</c:v>
                </c:pt>
                <c:pt idx="5" formatCode="General">
                  <c:v>133.34</c:v>
                </c:pt>
                <c:pt idx="6" formatCode="General">
                  <c:v>117.75</c:v>
                </c:pt>
                <c:pt idx="7" formatCode="General">
                  <c:v>119.41</c:v>
                </c:pt>
                <c:pt idx="8" formatCode="General">
                  <c:v>123.4</c:v>
                </c:pt>
                <c:pt idx="9" formatCode="General">
                  <c:v>117.45</c:v>
                </c:pt>
                <c:pt idx="10" formatCode="General">
                  <c:v>119.45</c:v>
                </c:pt>
                <c:pt idx="11" formatCode="General">
                  <c:v>125.16109798097341</c:v>
                </c:pt>
                <c:pt idx="12" formatCode="General">
                  <c:v>125.56109798097344</c:v>
                </c:pt>
                <c:pt idx="13" formatCode="General">
                  <c:v>119.96109798097342</c:v>
                </c:pt>
                <c:pt idx="14" formatCode="General">
                  <c:v>127.16109798097341</c:v>
                </c:pt>
              </c:numCache>
            </c:numRef>
          </c:val>
        </c:ser>
        <c:ser>
          <c:idx val="7"/>
          <c:order val="3"/>
          <c:tx>
            <c:strRef>
              <c:f>'Rural TDLC 3km'!$A$48:$A$62</c:f>
              <c:strCache>
                <c:ptCount val="1"/>
                <c:pt idx="0">
                  <c:v>700MHz FDD</c:v>
                </c:pt>
              </c:strCache>
            </c:strRef>
          </c:tx>
          <c:invertIfNegative val="0"/>
          <c:cat>
            <c:strRef>
              <c:f>'Rural TDLC 3km'!$B$48:$B$62</c:f>
              <c:strCache>
                <c:ptCount val="15"/>
                <c:pt idx="0">
                  <c:v>PDCCH</c:v>
                </c:pt>
                <c:pt idx="1">
                  <c:v>SSB</c:v>
                </c:pt>
                <c:pt idx="2">
                  <c:v>PDSCH with eMBB</c:v>
                </c:pt>
                <c:pt idx="3">
                  <c:v>PDSCH with VOIP</c:v>
                </c:pt>
                <c:pt idx="4">
                  <c:v>PRACH format0</c:v>
                </c:pt>
                <c:pt idx="5">
                  <c:v>PRACH formatB4</c:v>
                </c:pt>
                <c:pt idx="6">
                  <c:v>PUCCH F1</c:v>
                </c:pt>
                <c:pt idx="7">
                  <c:v>PF3/11bits/rep1</c:v>
                </c:pt>
                <c:pt idx="8">
                  <c:v>PF3/11bits/rep2</c:v>
                </c:pt>
                <c:pt idx="9">
                  <c:v>PF3/22bits/rep1</c:v>
                </c:pt>
                <c:pt idx="10">
                  <c:v>PF3/22bits/rep2</c:v>
                </c:pt>
                <c:pt idx="11">
                  <c:v>Msg 3 PUSCH</c:v>
                </c:pt>
                <c:pt idx="12">
                  <c:v>eMBB PUSCH</c:v>
                </c:pt>
                <c:pt idx="13">
                  <c:v>VoIP PUSCH w/o rep</c:v>
                </c:pt>
                <c:pt idx="14">
                  <c:v>VoIP PUSCH w/  repetition</c:v>
                </c:pt>
              </c:strCache>
            </c:strRef>
          </c:cat>
          <c:val>
            <c:numRef>
              <c:f>'Rural TDLC 3km'!$C$48:$C$62</c:f>
              <c:numCache>
                <c:formatCode>0.00_ </c:formatCode>
                <c:ptCount val="15"/>
                <c:pt idx="0">
                  <c:v>136.39615063100018</c:v>
                </c:pt>
                <c:pt idx="1">
                  <c:v>142.57826304811624</c:v>
                </c:pt>
                <c:pt idx="2">
                  <c:v>134.31693653434846</c:v>
                </c:pt>
                <c:pt idx="3">
                  <c:v>144.92607010077703</c:v>
                </c:pt>
                <c:pt idx="4" formatCode="General">
                  <c:v>130.97</c:v>
                </c:pt>
                <c:pt idx="5" formatCode="General">
                  <c:v>133.37</c:v>
                </c:pt>
                <c:pt idx="6" formatCode="General">
                  <c:v>120.85</c:v>
                </c:pt>
                <c:pt idx="7" formatCode="General">
                  <c:v>117.53</c:v>
                </c:pt>
                <c:pt idx="8" formatCode="General">
                  <c:v>119.38</c:v>
                </c:pt>
                <c:pt idx="9" formatCode="General">
                  <c:v>125.48</c:v>
                </c:pt>
                <c:pt idx="10" formatCode="General">
                  <c:v>117.57000000000001</c:v>
                </c:pt>
                <c:pt idx="11" formatCode="General">
                  <c:v>122.55079802433363</c:v>
                </c:pt>
                <c:pt idx="12" formatCode="General">
                  <c:v>122.85079802433361</c:v>
                </c:pt>
                <c:pt idx="13" formatCode="General">
                  <c:v>117.85079802433361</c:v>
                </c:pt>
                <c:pt idx="14" formatCode="General">
                  <c:v>123.85079802433361</c:v>
                </c:pt>
              </c:numCache>
            </c:numRef>
          </c:val>
        </c:ser>
        <c:dLbls>
          <c:showLegendKey val="0"/>
          <c:showVal val="0"/>
          <c:showCatName val="0"/>
          <c:showSerName val="0"/>
          <c:showPercent val="0"/>
          <c:showBubbleSize val="0"/>
        </c:dLbls>
        <c:gapWidth val="150"/>
        <c:axId val="501387264"/>
        <c:axId val="501388800"/>
      </c:barChart>
      <c:lineChart>
        <c:grouping val="standard"/>
        <c:varyColors val="0"/>
        <c:ser>
          <c:idx val="3"/>
          <c:order val="4"/>
          <c:tx>
            <c:strRef>
              <c:f>'Rural TDLC 3km'!$E$3</c:f>
              <c:strCache>
                <c:ptCount val="1"/>
                <c:pt idx="0">
                  <c:v>4G target ISD 1732m</c:v>
                </c:pt>
              </c:strCache>
            </c:strRef>
          </c:tx>
          <c:val>
            <c:numRef>
              <c:f>'Rural TDLC 3km'!$D$3:$D$17</c:f>
              <c:numCache>
                <c:formatCode>General</c:formatCode>
                <c:ptCount val="15"/>
                <c:pt idx="0">
                  <c:v>131.57</c:v>
                </c:pt>
                <c:pt idx="1">
                  <c:v>131.57</c:v>
                </c:pt>
                <c:pt idx="2">
                  <c:v>131.57</c:v>
                </c:pt>
                <c:pt idx="3">
                  <c:v>131.57</c:v>
                </c:pt>
                <c:pt idx="4">
                  <c:v>131.57</c:v>
                </c:pt>
                <c:pt idx="5">
                  <c:v>131.57</c:v>
                </c:pt>
                <c:pt idx="6">
                  <c:v>131.57</c:v>
                </c:pt>
                <c:pt idx="7">
                  <c:v>131.57</c:v>
                </c:pt>
                <c:pt idx="8">
                  <c:v>131.57</c:v>
                </c:pt>
                <c:pt idx="9">
                  <c:v>131.57</c:v>
                </c:pt>
                <c:pt idx="10">
                  <c:v>131.57</c:v>
                </c:pt>
                <c:pt idx="11">
                  <c:v>131.57</c:v>
                </c:pt>
                <c:pt idx="12">
                  <c:v>131.57</c:v>
                </c:pt>
                <c:pt idx="13">
                  <c:v>131.57</c:v>
                </c:pt>
                <c:pt idx="14">
                  <c:v>131.57</c:v>
                </c:pt>
              </c:numCache>
            </c:numRef>
          </c:val>
          <c:smooth val="0"/>
        </c:ser>
        <c:ser>
          <c:idx val="4"/>
          <c:order val="5"/>
          <c:tx>
            <c:strRef>
              <c:f>'Rural TDLC 3km'!$E$18</c:f>
              <c:strCache>
                <c:ptCount val="1"/>
                <c:pt idx="0">
                  <c:v>2.6G target ISD 1732m</c:v>
                </c:pt>
              </c:strCache>
            </c:strRef>
          </c:tx>
          <c:val>
            <c:numRef>
              <c:f>'Rural TDLC 3km'!$D$18:$D$32</c:f>
              <c:numCache>
                <c:formatCode>General</c:formatCode>
                <c:ptCount val="15"/>
                <c:pt idx="0">
                  <c:v>127.83</c:v>
                </c:pt>
                <c:pt idx="1">
                  <c:v>127.83</c:v>
                </c:pt>
                <c:pt idx="2">
                  <c:v>127.83</c:v>
                </c:pt>
                <c:pt idx="3">
                  <c:v>127.83</c:v>
                </c:pt>
                <c:pt idx="4">
                  <c:v>127.83</c:v>
                </c:pt>
                <c:pt idx="5">
                  <c:v>127.83</c:v>
                </c:pt>
                <c:pt idx="6">
                  <c:v>127.83</c:v>
                </c:pt>
                <c:pt idx="7">
                  <c:v>127.83</c:v>
                </c:pt>
                <c:pt idx="8">
                  <c:v>127.83</c:v>
                </c:pt>
                <c:pt idx="9">
                  <c:v>127.83</c:v>
                </c:pt>
                <c:pt idx="10">
                  <c:v>127.83</c:v>
                </c:pt>
                <c:pt idx="11">
                  <c:v>127.83</c:v>
                </c:pt>
                <c:pt idx="12">
                  <c:v>127.83</c:v>
                </c:pt>
                <c:pt idx="13">
                  <c:v>127.83</c:v>
                </c:pt>
                <c:pt idx="14">
                  <c:v>127.83</c:v>
                </c:pt>
              </c:numCache>
            </c:numRef>
          </c:val>
          <c:smooth val="0"/>
        </c:ser>
        <c:ser>
          <c:idx val="5"/>
          <c:order val="6"/>
          <c:tx>
            <c:strRef>
              <c:f>'Rural TDLC 3km'!$E$34</c:f>
              <c:strCache>
                <c:ptCount val="1"/>
                <c:pt idx="0">
                  <c:v>2G target ISD 1732m</c:v>
                </c:pt>
              </c:strCache>
            </c:strRef>
          </c:tx>
          <c:val>
            <c:numRef>
              <c:f>'Rural TDLC 3km'!$D$33:$D$47</c:f>
              <c:numCache>
                <c:formatCode>General</c:formatCode>
                <c:ptCount val="15"/>
                <c:pt idx="0">
                  <c:v>125.55</c:v>
                </c:pt>
                <c:pt idx="1">
                  <c:v>125.55</c:v>
                </c:pt>
                <c:pt idx="2">
                  <c:v>125.55</c:v>
                </c:pt>
                <c:pt idx="3">
                  <c:v>125.55</c:v>
                </c:pt>
                <c:pt idx="4">
                  <c:v>125.55</c:v>
                </c:pt>
                <c:pt idx="5">
                  <c:v>125.55</c:v>
                </c:pt>
                <c:pt idx="6">
                  <c:v>125.55</c:v>
                </c:pt>
                <c:pt idx="7">
                  <c:v>125.55</c:v>
                </c:pt>
                <c:pt idx="8">
                  <c:v>125.55</c:v>
                </c:pt>
                <c:pt idx="9">
                  <c:v>125.55</c:v>
                </c:pt>
                <c:pt idx="10">
                  <c:v>125.55</c:v>
                </c:pt>
                <c:pt idx="11">
                  <c:v>125.55</c:v>
                </c:pt>
                <c:pt idx="12">
                  <c:v>125.55</c:v>
                </c:pt>
                <c:pt idx="13">
                  <c:v>125.55</c:v>
                </c:pt>
                <c:pt idx="14">
                  <c:v>125.55</c:v>
                </c:pt>
              </c:numCache>
            </c:numRef>
          </c:val>
          <c:smooth val="0"/>
        </c:ser>
        <c:ser>
          <c:idx val="6"/>
          <c:order val="7"/>
          <c:tx>
            <c:strRef>
              <c:f>'Rural TDLC 3km'!$E$49</c:f>
              <c:strCache>
                <c:ptCount val="1"/>
                <c:pt idx="0">
                  <c:v>700M target ISD 1732m</c:v>
                </c:pt>
              </c:strCache>
            </c:strRef>
          </c:tx>
          <c:val>
            <c:numRef>
              <c:f>'Rural TDLC 3km'!$D$48:$D$62</c:f>
              <c:numCache>
                <c:formatCode>General</c:formatCode>
                <c:ptCount val="15"/>
                <c:pt idx="0">
                  <c:v>116.43</c:v>
                </c:pt>
                <c:pt idx="1">
                  <c:v>116.43</c:v>
                </c:pt>
                <c:pt idx="2">
                  <c:v>116.43</c:v>
                </c:pt>
                <c:pt idx="3">
                  <c:v>116.43</c:v>
                </c:pt>
                <c:pt idx="4">
                  <c:v>116.43</c:v>
                </c:pt>
                <c:pt idx="5">
                  <c:v>116.43</c:v>
                </c:pt>
                <c:pt idx="6">
                  <c:v>116.43</c:v>
                </c:pt>
                <c:pt idx="7">
                  <c:v>116.43</c:v>
                </c:pt>
                <c:pt idx="8">
                  <c:v>116.43</c:v>
                </c:pt>
                <c:pt idx="9">
                  <c:v>116.43</c:v>
                </c:pt>
                <c:pt idx="10">
                  <c:v>116.43</c:v>
                </c:pt>
                <c:pt idx="11">
                  <c:v>116.43</c:v>
                </c:pt>
                <c:pt idx="12">
                  <c:v>116.43</c:v>
                </c:pt>
                <c:pt idx="13">
                  <c:v>116.43</c:v>
                </c:pt>
                <c:pt idx="14">
                  <c:v>116.43</c:v>
                </c:pt>
              </c:numCache>
            </c:numRef>
          </c:val>
          <c:smooth val="0"/>
        </c:ser>
        <c:dLbls>
          <c:showLegendKey val="0"/>
          <c:showVal val="0"/>
          <c:showCatName val="0"/>
          <c:showSerName val="0"/>
          <c:showPercent val="0"/>
          <c:showBubbleSize val="0"/>
        </c:dLbls>
        <c:marker val="1"/>
        <c:smooth val="0"/>
        <c:axId val="501387264"/>
        <c:axId val="501388800"/>
      </c:lineChart>
      <c:catAx>
        <c:axId val="501387264"/>
        <c:scaling>
          <c:orientation val="minMax"/>
        </c:scaling>
        <c:delete val="0"/>
        <c:axPos val="b"/>
        <c:majorTickMark val="out"/>
        <c:minorTickMark val="none"/>
        <c:tickLblPos val="nextTo"/>
        <c:txPr>
          <a:bodyPr rot="-2100000"/>
          <a:lstStyle/>
          <a:p>
            <a:pPr>
              <a:defRPr/>
            </a:pPr>
            <a:endParaRPr lang="zh-CN"/>
          </a:p>
        </c:txPr>
        <c:crossAx val="501388800"/>
        <c:crosses val="autoZero"/>
        <c:auto val="1"/>
        <c:lblAlgn val="ctr"/>
        <c:lblOffset val="100"/>
        <c:noMultiLvlLbl val="0"/>
      </c:catAx>
      <c:valAx>
        <c:axId val="501388800"/>
        <c:scaling>
          <c:orientation val="minMax"/>
          <c:min val="100"/>
        </c:scaling>
        <c:delete val="0"/>
        <c:axPos val="l"/>
        <c:majorGridlines/>
        <c:numFmt formatCode="0.00_ " sourceLinked="1"/>
        <c:majorTickMark val="out"/>
        <c:minorTickMark val="none"/>
        <c:tickLblPos val="nextTo"/>
        <c:crossAx val="501387264"/>
        <c:crosses val="autoZero"/>
        <c:crossBetween val="between"/>
      </c:valAx>
    </c:plotArea>
    <c:legend>
      <c:legendPos val="b"/>
      <c:overlay val="0"/>
    </c:legend>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Rural</a:t>
            </a:r>
            <a:r>
              <a:rPr lang="en-US" altLang="zh-CN" baseline="0"/>
              <a:t> NLOS  120kmph</a:t>
            </a:r>
            <a:endParaRPr lang="zh-CN" altLang="en-US"/>
          </a:p>
        </c:rich>
      </c:tx>
      <c:overlay val="0"/>
    </c:title>
    <c:autoTitleDeleted val="0"/>
    <c:plotArea>
      <c:layout>
        <c:manualLayout>
          <c:layoutTarget val="inner"/>
          <c:xMode val="edge"/>
          <c:yMode val="edge"/>
          <c:x val="0.101296883216925"/>
          <c:y val="7.4024674545526262E-2"/>
          <c:w val="0.87443292087898761"/>
          <c:h val="0.56466304485469498"/>
        </c:manualLayout>
      </c:layout>
      <c:barChart>
        <c:barDir val="col"/>
        <c:grouping val="clustered"/>
        <c:varyColors val="0"/>
        <c:ser>
          <c:idx val="0"/>
          <c:order val="0"/>
          <c:tx>
            <c:strRef>
              <c:f>'Rural TDLC 120km'!$A$3</c:f>
              <c:strCache>
                <c:ptCount val="1"/>
                <c:pt idx="0">
                  <c:v>4GHz DDDSU </c:v>
                </c:pt>
              </c:strCache>
            </c:strRef>
          </c:tx>
          <c:invertIfNegative val="0"/>
          <c:cat>
            <c:strRef>
              <c:f>'Rural TDLC 120km'!$B$15:$B$26</c:f>
              <c:strCache>
                <c:ptCount val="12"/>
                <c:pt idx="0">
                  <c:v>PDCCH</c:v>
                </c:pt>
                <c:pt idx="1">
                  <c:v>PRACH format0</c:v>
                </c:pt>
                <c:pt idx="2">
                  <c:v>PRACH formatB4</c:v>
                </c:pt>
                <c:pt idx="3">
                  <c:v>PUCCH F1</c:v>
                </c:pt>
                <c:pt idx="4">
                  <c:v>PF3/11bits/rep1</c:v>
                </c:pt>
                <c:pt idx="5">
                  <c:v>PF3/11bits/rep2</c:v>
                </c:pt>
                <c:pt idx="6">
                  <c:v>PF3/22bits/rep1</c:v>
                </c:pt>
                <c:pt idx="7">
                  <c:v>PF3/22bits/rep2</c:v>
                </c:pt>
                <c:pt idx="8">
                  <c:v>Msg 3 PUSCH</c:v>
                </c:pt>
                <c:pt idx="9">
                  <c:v>eMBB PUSCH</c:v>
                </c:pt>
                <c:pt idx="10">
                  <c:v>VoIP PUSCH w/o rep</c:v>
                </c:pt>
                <c:pt idx="11">
                  <c:v>VoIP PUSCH w/  repetition</c:v>
                </c:pt>
              </c:strCache>
            </c:strRef>
          </c:cat>
          <c:val>
            <c:numRef>
              <c:f>'Rural TDLC 120km'!$C$3:$C$14</c:f>
              <c:numCache>
                <c:formatCode>General</c:formatCode>
                <c:ptCount val="12"/>
                <c:pt idx="0" formatCode="0.00_ ">
                  <c:v>149.64705050091959</c:v>
                </c:pt>
                <c:pt idx="1">
                  <c:v>146.91999999999999</c:v>
                </c:pt>
                <c:pt idx="2">
                  <c:v>149.1</c:v>
                </c:pt>
                <c:pt idx="3">
                  <c:v>140.75</c:v>
                </c:pt>
                <c:pt idx="4">
                  <c:v>138.80000000000001</c:v>
                </c:pt>
                <c:pt idx="5">
                  <c:v>142.6</c:v>
                </c:pt>
                <c:pt idx="6">
                  <c:v>136.9</c:v>
                </c:pt>
                <c:pt idx="7">
                  <c:v>140.80000000000001</c:v>
                </c:pt>
                <c:pt idx="8">
                  <c:v>129.39139793761322</c:v>
                </c:pt>
                <c:pt idx="9">
                  <c:v>128.6913979376132</c:v>
                </c:pt>
                <c:pt idx="10">
                  <c:v>125.29139793761323</c:v>
                </c:pt>
                <c:pt idx="11">
                  <c:v>135.29139793761323</c:v>
                </c:pt>
              </c:numCache>
            </c:numRef>
          </c:val>
        </c:ser>
        <c:ser>
          <c:idx val="1"/>
          <c:order val="1"/>
          <c:tx>
            <c:strRef>
              <c:f>'Rural TDLC 120km'!$A$15</c:f>
              <c:strCache>
                <c:ptCount val="1"/>
                <c:pt idx="0">
                  <c:v>2.6GHz DDDDDDDSUU </c:v>
                </c:pt>
              </c:strCache>
            </c:strRef>
          </c:tx>
          <c:invertIfNegative val="0"/>
          <c:cat>
            <c:strRef>
              <c:f>'Rural TDLC 120km'!$B$15:$B$26</c:f>
              <c:strCache>
                <c:ptCount val="12"/>
                <c:pt idx="0">
                  <c:v>PDCCH</c:v>
                </c:pt>
                <c:pt idx="1">
                  <c:v>PRACH format0</c:v>
                </c:pt>
                <c:pt idx="2">
                  <c:v>PRACH formatB4</c:v>
                </c:pt>
                <c:pt idx="3">
                  <c:v>PUCCH F1</c:v>
                </c:pt>
                <c:pt idx="4">
                  <c:v>PF3/11bits/rep1</c:v>
                </c:pt>
                <c:pt idx="5">
                  <c:v>PF3/11bits/rep2</c:v>
                </c:pt>
                <c:pt idx="6">
                  <c:v>PF3/22bits/rep1</c:v>
                </c:pt>
                <c:pt idx="7">
                  <c:v>PF3/22bits/rep2</c:v>
                </c:pt>
                <c:pt idx="8">
                  <c:v>Msg 3 PUSCH</c:v>
                </c:pt>
                <c:pt idx="9">
                  <c:v>eMBB PUSCH</c:v>
                </c:pt>
                <c:pt idx="10">
                  <c:v>VoIP PUSCH w/o rep</c:v>
                </c:pt>
                <c:pt idx="11">
                  <c:v>VoIP PUSCH w/  repetition</c:v>
                </c:pt>
              </c:strCache>
            </c:strRef>
          </c:cat>
          <c:val>
            <c:numRef>
              <c:f>'Rural TDLC 120km'!$C$15:$C$26</c:f>
              <c:numCache>
                <c:formatCode>General</c:formatCode>
                <c:ptCount val="12"/>
                <c:pt idx="0" formatCode="0.00_ ">
                  <c:v>149.59705050091961</c:v>
                </c:pt>
                <c:pt idx="1">
                  <c:v>146.36000000000001</c:v>
                </c:pt>
                <c:pt idx="2">
                  <c:v>148.62</c:v>
                </c:pt>
                <c:pt idx="3">
                  <c:v>140.55000000000001</c:v>
                </c:pt>
                <c:pt idx="4">
                  <c:v>138.79</c:v>
                </c:pt>
                <c:pt idx="5">
                  <c:v>142.04</c:v>
                </c:pt>
                <c:pt idx="6">
                  <c:v>136.99</c:v>
                </c:pt>
                <c:pt idx="7">
                  <c:v>140.37</c:v>
                </c:pt>
                <c:pt idx="8">
                  <c:v>129.39139793761322</c:v>
                </c:pt>
                <c:pt idx="9">
                  <c:v>128.6913979376132</c:v>
                </c:pt>
                <c:pt idx="10">
                  <c:v>125.1913979376132</c:v>
                </c:pt>
                <c:pt idx="11">
                  <c:v>134.89139793761319</c:v>
                </c:pt>
              </c:numCache>
            </c:numRef>
          </c:val>
        </c:ser>
        <c:ser>
          <c:idx val="2"/>
          <c:order val="2"/>
          <c:tx>
            <c:strRef>
              <c:f>'Rural TDLC 120km'!$A$27</c:f>
              <c:strCache>
                <c:ptCount val="1"/>
                <c:pt idx="0">
                  <c:v>2GHz FDD</c:v>
                </c:pt>
              </c:strCache>
            </c:strRef>
          </c:tx>
          <c:invertIfNegative val="0"/>
          <c:cat>
            <c:strRef>
              <c:f>'Rural TDLC 120km'!$B$15:$B$26</c:f>
              <c:strCache>
                <c:ptCount val="12"/>
                <c:pt idx="0">
                  <c:v>PDCCH</c:v>
                </c:pt>
                <c:pt idx="1">
                  <c:v>PRACH format0</c:v>
                </c:pt>
                <c:pt idx="2">
                  <c:v>PRACH formatB4</c:v>
                </c:pt>
                <c:pt idx="3">
                  <c:v>PUCCH F1</c:v>
                </c:pt>
                <c:pt idx="4">
                  <c:v>PF3/11bits/rep1</c:v>
                </c:pt>
                <c:pt idx="5">
                  <c:v>PF3/11bits/rep2</c:v>
                </c:pt>
                <c:pt idx="6">
                  <c:v>PF3/22bits/rep1</c:v>
                </c:pt>
                <c:pt idx="7">
                  <c:v>PF3/22bits/rep2</c:v>
                </c:pt>
                <c:pt idx="8">
                  <c:v>Msg 3 PUSCH</c:v>
                </c:pt>
                <c:pt idx="9">
                  <c:v>eMBB PUSCH</c:v>
                </c:pt>
                <c:pt idx="10">
                  <c:v>VoIP PUSCH w/o rep</c:v>
                </c:pt>
                <c:pt idx="11">
                  <c:v>VoIP PUSCH w/  repetition</c:v>
                </c:pt>
              </c:strCache>
            </c:strRef>
          </c:cat>
          <c:val>
            <c:numRef>
              <c:f>'Rural TDLC 120km'!$C$27:$C$38</c:f>
              <c:numCache>
                <c:formatCode>General</c:formatCode>
                <c:ptCount val="12"/>
                <c:pt idx="0" formatCode="0.00_ ">
                  <c:v>146.71675054427979</c:v>
                </c:pt>
                <c:pt idx="1">
                  <c:v>146.87</c:v>
                </c:pt>
                <c:pt idx="2">
                  <c:v>148.94</c:v>
                </c:pt>
                <c:pt idx="3">
                  <c:v>146.1</c:v>
                </c:pt>
                <c:pt idx="4">
                  <c:v>147.52000000000001</c:v>
                </c:pt>
                <c:pt idx="5">
                  <c:v>150.68</c:v>
                </c:pt>
                <c:pt idx="6">
                  <c:v>145.46</c:v>
                </c:pt>
                <c:pt idx="7">
                  <c:v>148.78</c:v>
                </c:pt>
                <c:pt idx="8">
                  <c:v>126.38109798097341</c:v>
                </c:pt>
                <c:pt idx="9">
                  <c:v>127.88109798097341</c:v>
                </c:pt>
                <c:pt idx="10">
                  <c:v>122.18109798097339</c:v>
                </c:pt>
                <c:pt idx="11">
                  <c:v>133.28109798097339</c:v>
                </c:pt>
              </c:numCache>
            </c:numRef>
          </c:val>
        </c:ser>
        <c:ser>
          <c:idx val="7"/>
          <c:order val="3"/>
          <c:tx>
            <c:strRef>
              <c:f>'Rural TDLC 120km'!$A$39</c:f>
              <c:strCache>
                <c:ptCount val="1"/>
                <c:pt idx="0">
                  <c:v>700MHz FDD</c:v>
                </c:pt>
              </c:strCache>
            </c:strRef>
          </c:tx>
          <c:invertIfNegative val="0"/>
          <c:cat>
            <c:strRef>
              <c:f>'Rural TDLC 120km'!$B$15:$B$26</c:f>
              <c:strCache>
                <c:ptCount val="12"/>
                <c:pt idx="0">
                  <c:v>PDCCH</c:v>
                </c:pt>
                <c:pt idx="1">
                  <c:v>PRACH format0</c:v>
                </c:pt>
                <c:pt idx="2">
                  <c:v>PRACH formatB4</c:v>
                </c:pt>
                <c:pt idx="3">
                  <c:v>PUCCH F1</c:v>
                </c:pt>
                <c:pt idx="4">
                  <c:v>PF3/11bits/rep1</c:v>
                </c:pt>
                <c:pt idx="5">
                  <c:v>PF3/11bits/rep2</c:v>
                </c:pt>
                <c:pt idx="6">
                  <c:v>PF3/22bits/rep1</c:v>
                </c:pt>
                <c:pt idx="7">
                  <c:v>PF3/22bits/rep2</c:v>
                </c:pt>
                <c:pt idx="8">
                  <c:v>Msg 3 PUSCH</c:v>
                </c:pt>
                <c:pt idx="9">
                  <c:v>eMBB PUSCH</c:v>
                </c:pt>
                <c:pt idx="10">
                  <c:v>VoIP PUSCH w/o rep</c:v>
                </c:pt>
                <c:pt idx="11">
                  <c:v>VoIP PUSCH w/  repetition</c:v>
                </c:pt>
              </c:strCache>
            </c:strRef>
          </c:cat>
          <c:val>
            <c:numRef>
              <c:f>'Rural TDLC 120km'!$C$39:$C$50</c:f>
              <c:numCache>
                <c:formatCode>General</c:formatCode>
                <c:ptCount val="12"/>
                <c:pt idx="0" formatCode="0.00_ ">
                  <c:v>137.39615063100018</c:v>
                </c:pt>
                <c:pt idx="1">
                  <c:v>146.18</c:v>
                </c:pt>
                <c:pt idx="2">
                  <c:v>148.47999999999999</c:v>
                </c:pt>
                <c:pt idx="3">
                  <c:v>149.1</c:v>
                </c:pt>
                <c:pt idx="4">
                  <c:v>147.61000000000001</c:v>
                </c:pt>
                <c:pt idx="5">
                  <c:v>150.53</c:v>
                </c:pt>
                <c:pt idx="6">
                  <c:v>145.56</c:v>
                </c:pt>
                <c:pt idx="7">
                  <c:v>148.98000000000002</c:v>
                </c:pt>
                <c:pt idx="8">
                  <c:v>123.3707980243336</c:v>
                </c:pt>
                <c:pt idx="9" formatCode="0.00_);[Red]\(0.00\)">
                  <c:v>124.7707980243336</c:v>
                </c:pt>
                <c:pt idx="10">
                  <c:v>118.97079802433359</c:v>
                </c:pt>
                <c:pt idx="11">
                  <c:v>130.2707980243336</c:v>
                </c:pt>
              </c:numCache>
            </c:numRef>
          </c:val>
        </c:ser>
        <c:dLbls>
          <c:showLegendKey val="0"/>
          <c:showVal val="0"/>
          <c:showCatName val="0"/>
          <c:showSerName val="0"/>
          <c:showPercent val="0"/>
          <c:showBubbleSize val="0"/>
        </c:dLbls>
        <c:gapWidth val="150"/>
        <c:axId val="503254400"/>
        <c:axId val="503288960"/>
      </c:barChart>
      <c:lineChart>
        <c:grouping val="standard"/>
        <c:varyColors val="0"/>
        <c:ser>
          <c:idx val="3"/>
          <c:order val="4"/>
          <c:tx>
            <c:strRef>
              <c:f>'Rural TDLC 120km'!$E$3</c:f>
              <c:strCache>
                <c:ptCount val="1"/>
                <c:pt idx="0">
                  <c:v>4G target ISD 1732m</c:v>
                </c:pt>
              </c:strCache>
            </c:strRef>
          </c:tx>
          <c:val>
            <c:numRef>
              <c:f>'Rural TDLC 120km'!$D$3:$D$14</c:f>
              <c:numCache>
                <c:formatCode>General</c:formatCode>
                <c:ptCount val="12"/>
                <c:pt idx="0">
                  <c:v>131.57</c:v>
                </c:pt>
                <c:pt idx="1">
                  <c:v>131.57</c:v>
                </c:pt>
                <c:pt idx="2">
                  <c:v>131.57</c:v>
                </c:pt>
                <c:pt idx="3">
                  <c:v>131.57</c:v>
                </c:pt>
                <c:pt idx="4">
                  <c:v>131.57</c:v>
                </c:pt>
                <c:pt idx="5">
                  <c:v>131.57</c:v>
                </c:pt>
                <c:pt idx="6">
                  <c:v>131.57</c:v>
                </c:pt>
                <c:pt idx="7">
                  <c:v>131.57</c:v>
                </c:pt>
                <c:pt idx="8">
                  <c:v>131.57</c:v>
                </c:pt>
                <c:pt idx="9">
                  <c:v>131.57</c:v>
                </c:pt>
                <c:pt idx="10">
                  <c:v>131.57</c:v>
                </c:pt>
                <c:pt idx="11">
                  <c:v>131.57</c:v>
                </c:pt>
              </c:numCache>
            </c:numRef>
          </c:val>
          <c:smooth val="0"/>
        </c:ser>
        <c:ser>
          <c:idx val="4"/>
          <c:order val="5"/>
          <c:tx>
            <c:strRef>
              <c:f>'Rural TDLC 120km'!$E$15</c:f>
              <c:strCache>
                <c:ptCount val="1"/>
                <c:pt idx="0">
                  <c:v>2.6G target ISD 1732m</c:v>
                </c:pt>
              </c:strCache>
            </c:strRef>
          </c:tx>
          <c:val>
            <c:numRef>
              <c:f>'Rural TDLC 120km'!$D$15:$D$26</c:f>
              <c:numCache>
                <c:formatCode>General</c:formatCode>
                <c:ptCount val="12"/>
                <c:pt idx="0">
                  <c:v>127.83</c:v>
                </c:pt>
                <c:pt idx="1">
                  <c:v>127.83</c:v>
                </c:pt>
                <c:pt idx="2">
                  <c:v>127.83</c:v>
                </c:pt>
                <c:pt idx="3">
                  <c:v>127.83</c:v>
                </c:pt>
                <c:pt idx="4">
                  <c:v>127.83</c:v>
                </c:pt>
                <c:pt idx="5">
                  <c:v>127.83</c:v>
                </c:pt>
                <c:pt idx="6">
                  <c:v>127.83</c:v>
                </c:pt>
                <c:pt idx="7">
                  <c:v>127.83</c:v>
                </c:pt>
                <c:pt idx="8">
                  <c:v>127.83</c:v>
                </c:pt>
                <c:pt idx="9">
                  <c:v>127.83</c:v>
                </c:pt>
                <c:pt idx="10">
                  <c:v>127.83</c:v>
                </c:pt>
                <c:pt idx="11">
                  <c:v>127.83</c:v>
                </c:pt>
              </c:numCache>
            </c:numRef>
          </c:val>
          <c:smooth val="0"/>
        </c:ser>
        <c:ser>
          <c:idx val="5"/>
          <c:order val="6"/>
          <c:tx>
            <c:strRef>
              <c:f>'Rural TDLC 120km'!$E$27</c:f>
              <c:strCache>
                <c:ptCount val="1"/>
                <c:pt idx="0">
                  <c:v>2G target ISD 1732m</c:v>
                </c:pt>
              </c:strCache>
            </c:strRef>
          </c:tx>
          <c:val>
            <c:numRef>
              <c:f>'Rural TDLC 120km'!$D$27:$D$38</c:f>
              <c:numCache>
                <c:formatCode>General</c:formatCode>
                <c:ptCount val="12"/>
                <c:pt idx="0">
                  <c:v>125.55</c:v>
                </c:pt>
                <c:pt idx="1">
                  <c:v>125.55</c:v>
                </c:pt>
                <c:pt idx="2">
                  <c:v>125.55</c:v>
                </c:pt>
                <c:pt idx="3">
                  <c:v>125.55</c:v>
                </c:pt>
                <c:pt idx="4">
                  <c:v>125.55</c:v>
                </c:pt>
                <c:pt idx="5">
                  <c:v>125.55</c:v>
                </c:pt>
                <c:pt idx="6">
                  <c:v>125.55</c:v>
                </c:pt>
                <c:pt idx="7">
                  <c:v>125.55</c:v>
                </c:pt>
                <c:pt idx="8">
                  <c:v>125.55</c:v>
                </c:pt>
                <c:pt idx="9">
                  <c:v>125.55</c:v>
                </c:pt>
                <c:pt idx="10">
                  <c:v>125.55</c:v>
                </c:pt>
                <c:pt idx="11">
                  <c:v>125.55</c:v>
                </c:pt>
              </c:numCache>
            </c:numRef>
          </c:val>
          <c:smooth val="0"/>
        </c:ser>
        <c:ser>
          <c:idx val="6"/>
          <c:order val="7"/>
          <c:tx>
            <c:strRef>
              <c:f>'Rural TDLC 120km'!$E$39</c:f>
              <c:strCache>
                <c:ptCount val="1"/>
                <c:pt idx="0">
                  <c:v>700M target ISD 1732m</c:v>
                </c:pt>
              </c:strCache>
            </c:strRef>
          </c:tx>
          <c:val>
            <c:numRef>
              <c:f>'Rural TDLC 120km'!$D$39:$D$50</c:f>
              <c:numCache>
                <c:formatCode>General</c:formatCode>
                <c:ptCount val="12"/>
                <c:pt idx="0">
                  <c:v>116.43</c:v>
                </c:pt>
                <c:pt idx="1">
                  <c:v>116.43</c:v>
                </c:pt>
                <c:pt idx="2">
                  <c:v>116.43</c:v>
                </c:pt>
                <c:pt idx="3">
                  <c:v>116.43</c:v>
                </c:pt>
                <c:pt idx="4">
                  <c:v>116.43</c:v>
                </c:pt>
                <c:pt idx="5">
                  <c:v>116.43</c:v>
                </c:pt>
                <c:pt idx="6">
                  <c:v>116.43</c:v>
                </c:pt>
                <c:pt idx="7">
                  <c:v>116.43</c:v>
                </c:pt>
                <c:pt idx="8">
                  <c:v>116.43</c:v>
                </c:pt>
                <c:pt idx="9">
                  <c:v>116.43</c:v>
                </c:pt>
                <c:pt idx="10">
                  <c:v>116.43</c:v>
                </c:pt>
                <c:pt idx="11">
                  <c:v>116.43</c:v>
                </c:pt>
              </c:numCache>
            </c:numRef>
          </c:val>
          <c:smooth val="0"/>
        </c:ser>
        <c:dLbls>
          <c:showLegendKey val="0"/>
          <c:showVal val="0"/>
          <c:showCatName val="0"/>
          <c:showSerName val="0"/>
          <c:showPercent val="0"/>
          <c:showBubbleSize val="0"/>
        </c:dLbls>
        <c:marker val="1"/>
        <c:smooth val="0"/>
        <c:axId val="503254400"/>
        <c:axId val="503288960"/>
      </c:lineChart>
      <c:catAx>
        <c:axId val="503254400"/>
        <c:scaling>
          <c:orientation val="minMax"/>
        </c:scaling>
        <c:delete val="0"/>
        <c:axPos val="b"/>
        <c:majorTickMark val="out"/>
        <c:minorTickMark val="none"/>
        <c:tickLblPos val="nextTo"/>
        <c:txPr>
          <a:bodyPr rot="-1860000" vert="horz"/>
          <a:lstStyle/>
          <a:p>
            <a:pPr>
              <a:defRPr/>
            </a:pPr>
            <a:endParaRPr lang="zh-CN"/>
          </a:p>
        </c:txPr>
        <c:crossAx val="503288960"/>
        <c:crosses val="autoZero"/>
        <c:auto val="1"/>
        <c:lblAlgn val="ctr"/>
        <c:lblOffset val="100"/>
        <c:noMultiLvlLbl val="0"/>
      </c:catAx>
      <c:valAx>
        <c:axId val="503288960"/>
        <c:scaling>
          <c:orientation val="minMax"/>
          <c:min val="110"/>
        </c:scaling>
        <c:delete val="0"/>
        <c:axPos val="l"/>
        <c:majorGridlines/>
        <c:numFmt formatCode="0.00_ " sourceLinked="1"/>
        <c:majorTickMark val="out"/>
        <c:minorTickMark val="none"/>
        <c:tickLblPos val="nextTo"/>
        <c:crossAx val="503254400"/>
        <c:crosses val="autoZero"/>
        <c:crossBetween val="between"/>
      </c:valAx>
    </c:plotArea>
    <c:legend>
      <c:legendPos val="b"/>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Rural</a:t>
            </a:r>
            <a:r>
              <a:rPr lang="en-US" altLang="zh-CN" baseline="0"/>
              <a:t> LOS 3kmph</a:t>
            </a:r>
            <a:endParaRPr lang="zh-CN" altLang="en-US"/>
          </a:p>
        </c:rich>
      </c:tx>
      <c:overlay val="1"/>
    </c:title>
    <c:autoTitleDeleted val="0"/>
    <c:plotArea>
      <c:layout/>
      <c:barChart>
        <c:barDir val="col"/>
        <c:grouping val="clustered"/>
        <c:varyColors val="0"/>
        <c:ser>
          <c:idx val="0"/>
          <c:order val="0"/>
          <c:tx>
            <c:strRef>
              <c:f>'Rural TDLD 3km'!$A$3</c:f>
              <c:strCache>
                <c:ptCount val="1"/>
                <c:pt idx="0">
                  <c:v>4GHz DDDSU </c:v>
                </c:pt>
              </c:strCache>
            </c:strRef>
          </c:tx>
          <c:invertIfNegative val="0"/>
          <c:cat>
            <c:strRef>
              <c:f>'Rural TDLD 3km'!$B$3:$B$16</c:f>
              <c:strCache>
                <c:ptCount val="14"/>
                <c:pt idx="0">
                  <c:v>PDCCH</c:v>
                </c:pt>
                <c:pt idx="1">
                  <c:v>PDSCH with eMBB</c:v>
                </c:pt>
                <c:pt idx="2">
                  <c:v>PDSCH with VOIP</c:v>
                </c:pt>
                <c:pt idx="3">
                  <c:v>PRACH format0</c:v>
                </c:pt>
                <c:pt idx="4">
                  <c:v>PRACH formatB4</c:v>
                </c:pt>
                <c:pt idx="5">
                  <c:v>PUCCH F1</c:v>
                </c:pt>
                <c:pt idx="6">
                  <c:v>PF3/11bits/rep1</c:v>
                </c:pt>
                <c:pt idx="7">
                  <c:v>PF3/11bits/rep2</c:v>
                </c:pt>
                <c:pt idx="8">
                  <c:v>PF3/22bits/rep1</c:v>
                </c:pt>
                <c:pt idx="9">
                  <c:v>PF3/22bits/rep2</c:v>
                </c:pt>
                <c:pt idx="10">
                  <c:v>Msg 3 PUSCH</c:v>
                </c:pt>
                <c:pt idx="11">
                  <c:v>eMBB PUSCH</c:v>
                </c:pt>
                <c:pt idx="12">
                  <c:v>VoIP PUSCH w/o rep</c:v>
                </c:pt>
                <c:pt idx="13">
                  <c:v>VoIP PUSCH w/  repetition</c:v>
                </c:pt>
              </c:strCache>
            </c:strRef>
          </c:cat>
          <c:val>
            <c:numRef>
              <c:f>'Rural TDLD 3km'!$C$3:$C$16</c:f>
              <c:numCache>
                <c:formatCode>0.00_ </c:formatCode>
                <c:ptCount val="14"/>
                <c:pt idx="0">
                  <c:v>149.08705050091962</c:v>
                </c:pt>
                <c:pt idx="1">
                  <c:v>147.95783640426788</c:v>
                </c:pt>
                <c:pt idx="2">
                  <c:v>155.28696997069645</c:v>
                </c:pt>
                <c:pt idx="3" formatCode="General">
                  <c:v>135.21</c:v>
                </c:pt>
                <c:pt idx="4" formatCode="General">
                  <c:v>136.85</c:v>
                </c:pt>
                <c:pt idx="5" formatCode="General">
                  <c:v>128.03</c:v>
                </c:pt>
                <c:pt idx="6" formatCode="General">
                  <c:v>126.21</c:v>
                </c:pt>
                <c:pt idx="7" formatCode="General">
                  <c:v>128.22999999999999</c:v>
                </c:pt>
                <c:pt idx="8" formatCode="General">
                  <c:v>124.57</c:v>
                </c:pt>
                <c:pt idx="9" formatCode="General">
                  <c:v>126.51</c:v>
                </c:pt>
                <c:pt idx="10" formatCode="General">
                  <c:v>129.38139793761323</c:v>
                </c:pt>
                <c:pt idx="11" formatCode="General">
                  <c:v>128.88139793761323</c:v>
                </c:pt>
                <c:pt idx="12" formatCode="General">
                  <c:v>126.28139793761321</c:v>
                </c:pt>
                <c:pt idx="13" formatCode="General">
                  <c:v>130.8813979376132</c:v>
                </c:pt>
              </c:numCache>
            </c:numRef>
          </c:val>
        </c:ser>
        <c:ser>
          <c:idx val="1"/>
          <c:order val="1"/>
          <c:tx>
            <c:strRef>
              <c:f>'Rural TDLD 3km'!$A$17</c:f>
              <c:strCache>
                <c:ptCount val="1"/>
                <c:pt idx="0">
                  <c:v>2.6GHz DDDDDDDSUU </c:v>
                </c:pt>
              </c:strCache>
            </c:strRef>
          </c:tx>
          <c:invertIfNegative val="0"/>
          <c:val>
            <c:numRef>
              <c:f>'Rural TDLD 3km'!$C$17:$C$30</c:f>
              <c:numCache>
                <c:formatCode>0.00_ </c:formatCode>
                <c:ptCount val="14"/>
                <c:pt idx="0">
                  <c:v>149.55705050091959</c:v>
                </c:pt>
                <c:pt idx="1">
                  <c:v>147.87783640426787</c:v>
                </c:pt>
                <c:pt idx="2">
                  <c:v>155.08696997069646</c:v>
                </c:pt>
                <c:pt idx="3" formatCode="General">
                  <c:v>135.22999999999999</c:v>
                </c:pt>
                <c:pt idx="4" formatCode="General">
                  <c:v>137.07</c:v>
                </c:pt>
                <c:pt idx="5" formatCode="General">
                  <c:v>128.99</c:v>
                </c:pt>
                <c:pt idx="6" formatCode="General">
                  <c:v>126.13</c:v>
                </c:pt>
                <c:pt idx="7" formatCode="General">
                  <c:v>128.13</c:v>
                </c:pt>
                <c:pt idx="8" formatCode="General">
                  <c:v>124.53</c:v>
                </c:pt>
                <c:pt idx="9" formatCode="General">
                  <c:v>126.33</c:v>
                </c:pt>
                <c:pt idx="10" formatCode="General">
                  <c:v>129.38139793761323</c:v>
                </c:pt>
                <c:pt idx="11" formatCode="General">
                  <c:v>128.68139793761324</c:v>
                </c:pt>
                <c:pt idx="12" formatCode="General">
                  <c:v>126.08139793761322</c:v>
                </c:pt>
                <c:pt idx="13" formatCode="General">
                  <c:v>130.88139793761323</c:v>
                </c:pt>
              </c:numCache>
            </c:numRef>
          </c:val>
        </c:ser>
        <c:ser>
          <c:idx val="2"/>
          <c:order val="2"/>
          <c:tx>
            <c:strRef>
              <c:f>'Rural TDLD 3km'!$A$31</c:f>
              <c:strCache>
                <c:ptCount val="1"/>
                <c:pt idx="0">
                  <c:v>2GHz FDD</c:v>
                </c:pt>
              </c:strCache>
            </c:strRef>
          </c:tx>
          <c:invertIfNegative val="0"/>
          <c:val>
            <c:numRef>
              <c:f>'Rural TDLD 3km'!$C$31:$C$44</c:f>
              <c:numCache>
                <c:formatCode>0.00_ </c:formatCode>
                <c:ptCount val="14"/>
                <c:pt idx="0">
                  <c:v>146.75675054427978</c:v>
                </c:pt>
                <c:pt idx="1">
                  <c:v>143.00753644762807</c:v>
                </c:pt>
                <c:pt idx="2">
                  <c:v>150.91667001405662</c:v>
                </c:pt>
                <c:pt idx="3" formatCode="General">
                  <c:v>135.07</c:v>
                </c:pt>
                <c:pt idx="4" formatCode="General">
                  <c:v>136.81</c:v>
                </c:pt>
                <c:pt idx="5" formatCode="General">
                  <c:v>128.37</c:v>
                </c:pt>
                <c:pt idx="6" formatCode="General">
                  <c:v>126.54</c:v>
                </c:pt>
                <c:pt idx="7" formatCode="General">
                  <c:v>128.44999999999999</c:v>
                </c:pt>
                <c:pt idx="8" formatCode="General">
                  <c:v>124.85</c:v>
                </c:pt>
                <c:pt idx="9" formatCode="General">
                  <c:v>126.73</c:v>
                </c:pt>
                <c:pt idx="10" formatCode="General">
                  <c:v>126.47109798097341</c:v>
                </c:pt>
                <c:pt idx="11" formatCode="General">
                  <c:v>127.57109798097341</c:v>
                </c:pt>
                <c:pt idx="12" formatCode="General">
                  <c:v>122.97109798097341</c:v>
                </c:pt>
                <c:pt idx="13" formatCode="General">
                  <c:v>129.07109798097341</c:v>
                </c:pt>
              </c:numCache>
            </c:numRef>
          </c:val>
        </c:ser>
        <c:ser>
          <c:idx val="7"/>
          <c:order val="3"/>
          <c:tx>
            <c:strRef>
              <c:f>'Rural TDLD 3km'!$A$45:$A$58</c:f>
              <c:strCache>
                <c:ptCount val="1"/>
                <c:pt idx="0">
                  <c:v>700MHz FDD</c:v>
                </c:pt>
              </c:strCache>
            </c:strRef>
          </c:tx>
          <c:invertIfNegative val="0"/>
          <c:val>
            <c:numRef>
              <c:f>'Rural TDLD 3km'!$C$45:$C$58</c:f>
              <c:numCache>
                <c:formatCode>0.00_ </c:formatCode>
                <c:ptCount val="14"/>
                <c:pt idx="0">
                  <c:v>138.51615063100016</c:v>
                </c:pt>
                <c:pt idx="1">
                  <c:v>135.02693653434844</c:v>
                </c:pt>
                <c:pt idx="2">
                  <c:v>146.48607010077703</c:v>
                </c:pt>
                <c:pt idx="3" formatCode="General">
                  <c:v>135.31</c:v>
                </c:pt>
                <c:pt idx="4" formatCode="General">
                  <c:v>136.22999999999999</c:v>
                </c:pt>
                <c:pt idx="5" formatCode="General">
                  <c:v>128.32</c:v>
                </c:pt>
                <c:pt idx="6" formatCode="General">
                  <c:v>126.56</c:v>
                </c:pt>
                <c:pt idx="7" formatCode="General">
                  <c:v>128.53</c:v>
                </c:pt>
                <c:pt idx="8" formatCode="General">
                  <c:v>124.89</c:v>
                </c:pt>
                <c:pt idx="9" formatCode="General">
                  <c:v>126.83</c:v>
                </c:pt>
                <c:pt idx="10" formatCode="General">
                  <c:v>123.8607980243336</c:v>
                </c:pt>
                <c:pt idx="11" formatCode="General">
                  <c:v>124.3607980243336</c:v>
                </c:pt>
                <c:pt idx="12" formatCode="General">
                  <c:v>119.76079802433358</c:v>
                </c:pt>
                <c:pt idx="13" formatCode="General">
                  <c:v>125.26079802433358</c:v>
                </c:pt>
              </c:numCache>
            </c:numRef>
          </c:val>
        </c:ser>
        <c:dLbls>
          <c:showLegendKey val="0"/>
          <c:showVal val="0"/>
          <c:showCatName val="0"/>
          <c:showSerName val="0"/>
          <c:showPercent val="0"/>
          <c:showBubbleSize val="0"/>
        </c:dLbls>
        <c:gapWidth val="150"/>
        <c:axId val="503327744"/>
        <c:axId val="503341824"/>
      </c:barChart>
      <c:lineChart>
        <c:grouping val="standard"/>
        <c:varyColors val="0"/>
        <c:ser>
          <c:idx val="3"/>
          <c:order val="4"/>
          <c:tx>
            <c:strRef>
              <c:f>'Rural TDLD 3km'!$G$3</c:f>
              <c:strCache>
                <c:ptCount val="1"/>
                <c:pt idx="0">
                  <c:v>4G target ISD 1732m</c:v>
                </c:pt>
              </c:strCache>
            </c:strRef>
          </c:tx>
          <c:val>
            <c:numRef>
              <c:f>'Rural TDLD 3km'!$D$3:$D$16</c:f>
              <c:numCache>
                <c:formatCode>General</c:formatCode>
                <c:ptCount val="14"/>
                <c:pt idx="0">
                  <c:v>98.81</c:v>
                </c:pt>
                <c:pt idx="1">
                  <c:v>98.81</c:v>
                </c:pt>
                <c:pt idx="2">
                  <c:v>98.81</c:v>
                </c:pt>
                <c:pt idx="3">
                  <c:v>98.81</c:v>
                </c:pt>
                <c:pt idx="4">
                  <c:v>98.81</c:v>
                </c:pt>
                <c:pt idx="5">
                  <c:v>98.81</c:v>
                </c:pt>
                <c:pt idx="6">
                  <c:v>98.81</c:v>
                </c:pt>
                <c:pt idx="7">
                  <c:v>98.81</c:v>
                </c:pt>
                <c:pt idx="8">
                  <c:v>98.81</c:v>
                </c:pt>
                <c:pt idx="9">
                  <c:v>98.81</c:v>
                </c:pt>
                <c:pt idx="10">
                  <c:v>98.81</c:v>
                </c:pt>
                <c:pt idx="11">
                  <c:v>98.81</c:v>
                </c:pt>
                <c:pt idx="12">
                  <c:v>98.81</c:v>
                </c:pt>
                <c:pt idx="13">
                  <c:v>98.81</c:v>
                </c:pt>
              </c:numCache>
            </c:numRef>
          </c:val>
          <c:smooth val="0"/>
        </c:ser>
        <c:ser>
          <c:idx val="4"/>
          <c:order val="5"/>
          <c:tx>
            <c:v>2.6G target ISD 1732m</c:v>
          </c:tx>
          <c:val>
            <c:numRef>
              <c:f>'Rural TDLD 3km'!$D$17:$D$30</c:f>
              <c:numCache>
                <c:formatCode>General</c:formatCode>
                <c:ptCount val="14"/>
                <c:pt idx="0">
                  <c:v>96.56</c:v>
                </c:pt>
                <c:pt idx="1">
                  <c:v>96.56</c:v>
                </c:pt>
                <c:pt idx="2">
                  <c:v>96.56</c:v>
                </c:pt>
                <c:pt idx="3">
                  <c:v>96.56</c:v>
                </c:pt>
                <c:pt idx="4">
                  <c:v>96.56</c:v>
                </c:pt>
                <c:pt idx="5">
                  <c:v>96.56</c:v>
                </c:pt>
                <c:pt idx="6">
                  <c:v>96.56</c:v>
                </c:pt>
                <c:pt idx="7">
                  <c:v>96.56</c:v>
                </c:pt>
                <c:pt idx="8">
                  <c:v>96.56</c:v>
                </c:pt>
                <c:pt idx="9">
                  <c:v>96.56</c:v>
                </c:pt>
                <c:pt idx="10">
                  <c:v>96.56</c:v>
                </c:pt>
                <c:pt idx="11">
                  <c:v>96.56</c:v>
                </c:pt>
                <c:pt idx="12">
                  <c:v>96.56</c:v>
                </c:pt>
                <c:pt idx="13">
                  <c:v>96.56</c:v>
                </c:pt>
              </c:numCache>
            </c:numRef>
          </c:val>
          <c:smooth val="0"/>
        </c:ser>
        <c:ser>
          <c:idx val="5"/>
          <c:order val="6"/>
          <c:tx>
            <c:v>2G target ISD 1732m</c:v>
          </c:tx>
          <c:val>
            <c:numRef>
              <c:f>'Rural TDLD 3km'!$D$31:$D$44</c:f>
              <c:numCache>
                <c:formatCode>General</c:formatCode>
                <c:ptCount val="14"/>
                <c:pt idx="0">
                  <c:v>95.59</c:v>
                </c:pt>
                <c:pt idx="1">
                  <c:v>95.59</c:v>
                </c:pt>
                <c:pt idx="2">
                  <c:v>95.59</c:v>
                </c:pt>
                <c:pt idx="3">
                  <c:v>95.59</c:v>
                </c:pt>
                <c:pt idx="4">
                  <c:v>95.59</c:v>
                </c:pt>
                <c:pt idx="5">
                  <c:v>95.59</c:v>
                </c:pt>
                <c:pt idx="6">
                  <c:v>95.59</c:v>
                </c:pt>
                <c:pt idx="7">
                  <c:v>95.59</c:v>
                </c:pt>
                <c:pt idx="8">
                  <c:v>95.59</c:v>
                </c:pt>
                <c:pt idx="9">
                  <c:v>95.59</c:v>
                </c:pt>
                <c:pt idx="10">
                  <c:v>95.59</c:v>
                </c:pt>
                <c:pt idx="11">
                  <c:v>95.59</c:v>
                </c:pt>
                <c:pt idx="12">
                  <c:v>95.59</c:v>
                </c:pt>
                <c:pt idx="13">
                  <c:v>95.59</c:v>
                </c:pt>
              </c:numCache>
            </c:numRef>
          </c:val>
          <c:smooth val="0"/>
        </c:ser>
        <c:ser>
          <c:idx val="6"/>
          <c:order val="7"/>
          <c:tx>
            <c:strRef>
              <c:f>'Rural TDLD 3km'!$G$45</c:f>
              <c:strCache>
                <c:ptCount val="1"/>
                <c:pt idx="0">
                  <c:v>700M target ISD 1732m</c:v>
                </c:pt>
              </c:strCache>
            </c:strRef>
          </c:tx>
          <c:val>
            <c:numRef>
              <c:f>'Rural TDLD 3km'!$D$45:$D$58</c:f>
              <c:numCache>
                <c:formatCode>General</c:formatCode>
                <c:ptCount val="14"/>
                <c:pt idx="0">
                  <c:v>93.37</c:v>
                </c:pt>
                <c:pt idx="1">
                  <c:v>93.37</c:v>
                </c:pt>
                <c:pt idx="2">
                  <c:v>93.37</c:v>
                </c:pt>
                <c:pt idx="3">
                  <c:v>93.37</c:v>
                </c:pt>
                <c:pt idx="4">
                  <c:v>93.37</c:v>
                </c:pt>
                <c:pt idx="5">
                  <c:v>93.37</c:v>
                </c:pt>
                <c:pt idx="6">
                  <c:v>93.37</c:v>
                </c:pt>
                <c:pt idx="7">
                  <c:v>93.37</c:v>
                </c:pt>
                <c:pt idx="8">
                  <c:v>93.37</c:v>
                </c:pt>
                <c:pt idx="9">
                  <c:v>93.37</c:v>
                </c:pt>
                <c:pt idx="10">
                  <c:v>93.37</c:v>
                </c:pt>
                <c:pt idx="11">
                  <c:v>93.37</c:v>
                </c:pt>
                <c:pt idx="12">
                  <c:v>93.37</c:v>
                </c:pt>
                <c:pt idx="13">
                  <c:v>93.37</c:v>
                </c:pt>
              </c:numCache>
            </c:numRef>
          </c:val>
          <c:smooth val="0"/>
        </c:ser>
        <c:dLbls>
          <c:showLegendKey val="0"/>
          <c:showVal val="0"/>
          <c:showCatName val="0"/>
          <c:showSerName val="0"/>
          <c:showPercent val="0"/>
          <c:showBubbleSize val="0"/>
        </c:dLbls>
        <c:marker val="1"/>
        <c:smooth val="0"/>
        <c:axId val="503327744"/>
        <c:axId val="503341824"/>
      </c:lineChart>
      <c:catAx>
        <c:axId val="503327744"/>
        <c:scaling>
          <c:orientation val="minMax"/>
        </c:scaling>
        <c:delete val="0"/>
        <c:axPos val="b"/>
        <c:majorTickMark val="out"/>
        <c:minorTickMark val="none"/>
        <c:tickLblPos val="nextTo"/>
        <c:crossAx val="503341824"/>
        <c:crosses val="autoZero"/>
        <c:auto val="1"/>
        <c:lblAlgn val="ctr"/>
        <c:lblOffset val="100"/>
        <c:noMultiLvlLbl val="0"/>
      </c:catAx>
      <c:valAx>
        <c:axId val="503341824"/>
        <c:scaling>
          <c:orientation val="minMax"/>
          <c:min val="90"/>
        </c:scaling>
        <c:delete val="0"/>
        <c:axPos val="l"/>
        <c:majorGridlines/>
        <c:numFmt formatCode="0.00_ " sourceLinked="1"/>
        <c:majorTickMark val="out"/>
        <c:minorTickMark val="none"/>
        <c:tickLblPos val="nextTo"/>
        <c:crossAx val="503327744"/>
        <c:crosses val="autoZero"/>
        <c:crossBetween val="between"/>
      </c:valAx>
    </c:plotArea>
    <c:legend>
      <c:legendPos val="b"/>
      <c:layout>
        <c:manualLayout>
          <c:xMode val="edge"/>
          <c:yMode val="edge"/>
          <c:x val="2.5242417614464857E-2"/>
          <c:y val="0.82928375921007869"/>
          <c:w val="0.95182979731700201"/>
          <c:h val="0.15559717817180374"/>
        </c:manualLayout>
      </c:layout>
      <c:overlay val="0"/>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Rural</a:t>
            </a:r>
            <a:r>
              <a:rPr lang="en-US" altLang="zh-CN" baseline="0"/>
              <a:t> LOS 120kmph</a:t>
            </a:r>
            <a:endParaRPr lang="zh-CN" altLang="en-US"/>
          </a:p>
        </c:rich>
      </c:tx>
      <c:overlay val="1"/>
    </c:title>
    <c:autoTitleDeleted val="0"/>
    <c:plotArea>
      <c:layout/>
      <c:barChart>
        <c:barDir val="col"/>
        <c:grouping val="clustered"/>
        <c:varyColors val="0"/>
        <c:ser>
          <c:idx val="0"/>
          <c:order val="0"/>
          <c:tx>
            <c:strRef>
              <c:f>'Rural TDLD 120km'!$A$3:$A$14</c:f>
              <c:strCache>
                <c:ptCount val="1"/>
                <c:pt idx="0">
                  <c:v>4GHz DDDSU </c:v>
                </c:pt>
              </c:strCache>
            </c:strRef>
          </c:tx>
          <c:invertIfNegative val="0"/>
          <c:cat>
            <c:strRef>
              <c:f>'Rural TDLD 120km'!$B$3:$B$14</c:f>
              <c:strCache>
                <c:ptCount val="12"/>
                <c:pt idx="0">
                  <c:v>PDCCH</c:v>
                </c:pt>
                <c:pt idx="1">
                  <c:v>PRACH format0</c:v>
                </c:pt>
                <c:pt idx="2">
                  <c:v>PRACH formatB4</c:v>
                </c:pt>
                <c:pt idx="3">
                  <c:v>PUCCH F1</c:v>
                </c:pt>
                <c:pt idx="4">
                  <c:v>PF3/11bits/rep1</c:v>
                </c:pt>
                <c:pt idx="5">
                  <c:v>PF3/11bits/rep2</c:v>
                </c:pt>
                <c:pt idx="6">
                  <c:v>PF3/22bits/rep1</c:v>
                </c:pt>
                <c:pt idx="7">
                  <c:v>PF3/22bits/rep2</c:v>
                </c:pt>
                <c:pt idx="8">
                  <c:v>Msg 3 PUSCH</c:v>
                </c:pt>
                <c:pt idx="9">
                  <c:v>eMBB PUSCH</c:v>
                </c:pt>
                <c:pt idx="10">
                  <c:v>VoIP PUSCH w/o rep</c:v>
                </c:pt>
                <c:pt idx="11">
                  <c:v>VoIP PUSCH w/  repetition</c:v>
                </c:pt>
              </c:strCache>
            </c:strRef>
          </c:cat>
          <c:val>
            <c:numRef>
              <c:f>'Rural TDLD 120km'!$C$3:$C$14</c:f>
              <c:numCache>
                <c:formatCode>General</c:formatCode>
                <c:ptCount val="12"/>
                <c:pt idx="0" formatCode="0.00_ ">
                  <c:v>153.37705050091958</c:v>
                </c:pt>
                <c:pt idx="1">
                  <c:v>153.72</c:v>
                </c:pt>
                <c:pt idx="2">
                  <c:v>156.19</c:v>
                </c:pt>
                <c:pt idx="3">
                  <c:v>149.44999999999999</c:v>
                </c:pt>
                <c:pt idx="4">
                  <c:v>145.77000000000001</c:v>
                </c:pt>
                <c:pt idx="5">
                  <c:v>147.91999999999999</c:v>
                </c:pt>
                <c:pt idx="6">
                  <c:v>144.11000000000001</c:v>
                </c:pt>
                <c:pt idx="7">
                  <c:v>146.31</c:v>
                </c:pt>
                <c:pt idx="8">
                  <c:v>133.51139793761322</c:v>
                </c:pt>
                <c:pt idx="9">
                  <c:v>132.81139793761324</c:v>
                </c:pt>
                <c:pt idx="10">
                  <c:v>130.21139793761324</c:v>
                </c:pt>
                <c:pt idx="11">
                  <c:v>138.41139793761323</c:v>
                </c:pt>
              </c:numCache>
            </c:numRef>
          </c:val>
        </c:ser>
        <c:ser>
          <c:idx val="1"/>
          <c:order val="1"/>
          <c:tx>
            <c:strRef>
              <c:f>'Rural TDLD 120km'!$A$15</c:f>
              <c:strCache>
                <c:ptCount val="1"/>
                <c:pt idx="0">
                  <c:v>2.6GHz DDDDDDDSUU </c:v>
                </c:pt>
              </c:strCache>
            </c:strRef>
          </c:tx>
          <c:invertIfNegative val="0"/>
          <c:val>
            <c:numRef>
              <c:f>'Rural TDLD 120km'!$C$15:$C$26</c:f>
              <c:numCache>
                <c:formatCode>General</c:formatCode>
                <c:ptCount val="12"/>
                <c:pt idx="0" formatCode="0.00_ ">
                  <c:v>153.14705050091959</c:v>
                </c:pt>
                <c:pt idx="1">
                  <c:v>153.94</c:v>
                </c:pt>
                <c:pt idx="2">
                  <c:v>154.36000000000001</c:v>
                </c:pt>
                <c:pt idx="3">
                  <c:v>148.57</c:v>
                </c:pt>
                <c:pt idx="4">
                  <c:v>145.77000000000001</c:v>
                </c:pt>
                <c:pt idx="5">
                  <c:v>148.02000000000001</c:v>
                </c:pt>
                <c:pt idx="6">
                  <c:v>144.13</c:v>
                </c:pt>
                <c:pt idx="7">
                  <c:v>146.24</c:v>
                </c:pt>
                <c:pt idx="8">
                  <c:v>133.51139793761322</c:v>
                </c:pt>
                <c:pt idx="9">
                  <c:v>132.81139793761324</c:v>
                </c:pt>
                <c:pt idx="10">
                  <c:v>130.21139793761324</c:v>
                </c:pt>
                <c:pt idx="11">
                  <c:v>139.01139793761325</c:v>
                </c:pt>
              </c:numCache>
            </c:numRef>
          </c:val>
        </c:ser>
        <c:ser>
          <c:idx val="2"/>
          <c:order val="2"/>
          <c:tx>
            <c:strRef>
              <c:f>'Rural TDLD 120km'!$A$27</c:f>
              <c:strCache>
                <c:ptCount val="1"/>
                <c:pt idx="0">
                  <c:v>2GHz FDD</c:v>
                </c:pt>
              </c:strCache>
            </c:strRef>
          </c:tx>
          <c:invertIfNegative val="0"/>
          <c:val>
            <c:numRef>
              <c:f>'Rural TDLD 120km'!$C$27:$C$38</c:f>
              <c:numCache>
                <c:formatCode>General</c:formatCode>
                <c:ptCount val="12"/>
                <c:pt idx="0" formatCode="0.00_ ">
                  <c:v>150.46675054427976</c:v>
                </c:pt>
                <c:pt idx="1">
                  <c:v>153.74</c:v>
                </c:pt>
                <c:pt idx="2">
                  <c:v>156.22999999999999</c:v>
                </c:pt>
                <c:pt idx="3">
                  <c:v>147.91999999999999</c:v>
                </c:pt>
                <c:pt idx="4">
                  <c:v>145.91999999999999</c:v>
                </c:pt>
                <c:pt idx="5">
                  <c:v>147.93</c:v>
                </c:pt>
                <c:pt idx="6">
                  <c:v>144.30000000000001</c:v>
                </c:pt>
                <c:pt idx="7">
                  <c:v>146.24</c:v>
                </c:pt>
                <c:pt idx="8">
                  <c:v>130.50109798097341</c:v>
                </c:pt>
                <c:pt idx="9">
                  <c:v>132.00109798097341</c:v>
                </c:pt>
                <c:pt idx="10">
                  <c:v>127.20109798097343</c:v>
                </c:pt>
                <c:pt idx="11">
                  <c:v>136.70109798097343</c:v>
                </c:pt>
              </c:numCache>
            </c:numRef>
          </c:val>
        </c:ser>
        <c:ser>
          <c:idx val="7"/>
          <c:order val="3"/>
          <c:tx>
            <c:strRef>
              <c:f>'Rural TDLD 120km'!$A$39</c:f>
              <c:strCache>
                <c:ptCount val="1"/>
                <c:pt idx="0">
                  <c:v>700MHz FDD</c:v>
                </c:pt>
              </c:strCache>
            </c:strRef>
          </c:tx>
          <c:invertIfNegative val="0"/>
          <c:val>
            <c:numRef>
              <c:f>'Rural TDLD 120km'!$C$39:$C$50</c:f>
              <c:numCache>
                <c:formatCode>General</c:formatCode>
                <c:ptCount val="12"/>
                <c:pt idx="0" formatCode="0.00_ ">
                  <c:v>141.80615063100015</c:v>
                </c:pt>
                <c:pt idx="1">
                  <c:v>154.35</c:v>
                </c:pt>
                <c:pt idx="2">
                  <c:v>156.33000000000001</c:v>
                </c:pt>
                <c:pt idx="3">
                  <c:v>147.91999999999999</c:v>
                </c:pt>
                <c:pt idx="4">
                  <c:v>145.99</c:v>
                </c:pt>
                <c:pt idx="5">
                  <c:v>148.08000000000001</c:v>
                </c:pt>
                <c:pt idx="6">
                  <c:v>144.41999999999999</c:v>
                </c:pt>
                <c:pt idx="7">
                  <c:v>146.55000000000001</c:v>
                </c:pt>
                <c:pt idx="8">
                  <c:v>127.69079802433362</c:v>
                </c:pt>
                <c:pt idx="9">
                  <c:v>128.9907980243336</c:v>
                </c:pt>
                <c:pt idx="10">
                  <c:v>124.19079802433362</c:v>
                </c:pt>
                <c:pt idx="11">
                  <c:v>133.79079802433361</c:v>
                </c:pt>
              </c:numCache>
            </c:numRef>
          </c:val>
        </c:ser>
        <c:dLbls>
          <c:showLegendKey val="0"/>
          <c:showVal val="0"/>
          <c:showCatName val="0"/>
          <c:showSerName val="0"/>
          <c:showPercent val="0"/>
          <c:showBubbleSize val="0"/>
        </c:dLbls>
        <c:gapWidth val="150"/>
        <c:axId val="503376512"/>
        <c:axId val="503386496"/>
      </c:barChart>
      <c:lineChart>
        <c:grouping val="standard"/>
        <c:varyColors val="0"/>
        <c:ser>
          <c:idx val="3"/>
          <c:order val="4"/>
          <c:tx>
            <c:v>4G target ISD 1732m</c:v>
          </c:tx>
          <c:val>
            <c:numRef>
              <c:f>'Rural TDLD 120km'!$D$3:$D$14</c:f>
              <c:numCache>
                <c:formatCode>General</c:formatCode>
                <c:ptCount val="12"/>
                <c:pt idx="0">
                  <c:v>98.81</c:v>
                </c:pt>
                <c:pt idx="1">
                  <c:v>98.81</c:v>
                </c:pt>
                <c:pt idx="2">
                  <c:v>98.81</c:v>
                </c:pt>
                <c:pt idx="3">
                  <c:v>98.81</c:v>
                </c:pt>
                <c:pt idx="4">
                  <c:v>98.81</c:v>
                </c:pt>
                <c:pt idx="5">
                  <c:v>98.81</c:v>
                </c:pt>
                <c:pt idx="6">
                  <c:v>98.81</c:v>
                </c:pt>
                <c:pt idx="7">
                  <c:v>98.81</c:v>
                </c:pt>
                <c:pt idx="8">
                  <c:v>98.81</c:v>
                </c:pt>
                <c:pt idx="9">
                  <c:v>98.81</c:v>
                </c:pt>
                <c:pt idx="10">
                  <c:v>98.81</c:v>
                </c:pt>
                <c:pt idx="11">
                  <c:v>98.81</c:v>
                </c:pt>
              </c:numCache>
            </c:numRef>
          </c:val>
          <c:smooth val="0"/>
        </c:ser>
        <c:ser>
          <c:idx val="4"/>
          <c:order val="5"/>
          <c:tx>
            <c:v>2.6G target ISD 1732m</c:v>
          </c:tx>
          <c:val>
            <c:numRef>
              <c:f>'Rural TDLD 120km'!$D$15:$D$26</c:f>
              <c:numCache>
                <c:formatCode>General</c:formatCode>
                <c:ptCount val="12"/>
                <c:pt idx="0">
                  <c:v>96.56</c:v>
                </c:pt>
                <c:pt idx="1">
                  <c:v>96.56</c:v>
                </c:pt>
                <c:pt idx="2">
                  <c:v>96.56</c:v>
                </c:pt>
                <c:pt idx="3">
                  <c:v>96.56</c:v>
                </c:pt>
                <c:pt idx="4">
                  <c:v>96.56</c:v>
                </c:pt>
                <c:pt idx="5">
                  <c:v>96.56</c:v>
                </c:pt>
                <c:pt idx="6">
                  <c:v>96.56</c:v>
                </c:pt>
                <c:pt idx="7">
                  <c:v>96.56</c:v>
                </c:pt>
                <c:pt idx="8">
                  <c:v>96.56</c:v>
                </c:pt>
                <c:pt idx="9">
                  <c:v>96.56</c:v>
                </c:pt>
                <c:pt idx="10">
                  <c:v>96.56</c:v>
                </c:pt>
                <c:pt idx="11">
                  <c:v>96.56</c:v>
                </c:pt>
              </c:numCache>
            </c:numRef>
          </c:val>
          <c:smooth val="0"/>
        </c:ser>
        <c:ser>
          <c:idx val="5"/>
          <c:order val="6"/>
          <c:tx>
            <c:v>2G target ISD 1732m</c:v>
          </c:tx>
          <c:val>
            <c:numRef>
              <c:f>'Rural TDLD 120km'!$D$27:$D$38</c:f>
              <c:numCache>
                <c:formatCode>General</c:formatCode>
                <c:ptCount val="12"/>
                <c:pt idx="0">
                  <c:v>95.59</c:v>
                </c:pt>
                <c:pt idx="1">
                  <c:v>95.59</c:v>
                </c:pt>
                <c:pt idx="2">
                  <c:v>95.59</c:v>
                </c:pt>
                <c:pt idx="3">
                  <c:v>95.59</c:v>
                </c:pt>
                <c:pt idx="4">
                  <c:v>95.59</c:v>
                </c:pt>
                <c:pt idx="5">
                  <c:v>95.59</c:v>
                </c:pt>
                <c:pt idx="6">
                  <c:v>95.59</c:v>
                </c:pt>
                <c:pt idx="7">
                  <c:v>95.59</c:v>
                </c:pt>
                <c:pt idx="8">
                  <c:v>95.59</c:v>
                </c:pt>
                <c:pt idx="9">
                  <c:v>95.59</c:v>
                </c:pt>
                <c:pt idx="10">
                  <c:v>95.59</c:v>
                </c:pt>
                <c:pt idx="11">
                  <c:v>95.59</c:v>
                </c:pt>
              </c:numCache>
            </c:numRef>
          </c:val>
          <c:smooth val="0"/>
        </c:ser>
        <c:ser>
          <c:idx val="6"/>
          <c:order val="7"/>
          <c:tx>
            <c:v>700M target ISD 1732m</c:v>
          </c:tx>
          <c:val>
            <c:numRef>
              <c:f>'Rural TDLD 120km'!$D$39:$D$50</c:f>
              <c:numCache>
                <c:formatCode>General</c:formatCode>
                <c:ptCount val="12"/>
                <c:pt idx="0">
                  <c:v>93.37</c:v>
                </c:pt>
                <c:pt idx="1">
                  <c:v>93.37</c:v>
                </c:pt>
                <c:pt idx="2">
                  <c:v>93.37</c:v>
                </c:pt>
                <c:pt idx="3">
                  <c:v>93.37</c:v>
                </c:pt>
                <c:pt idx="4">
                  <c:v>93.37</c:v>
                </c:pt>
                <c:pt idx="5">
                  <c:v>93.37</c:v>
                </c:pt>
                <c:pt idx="6">
                  <c:v>93.37</c:v>
                </c:pt>
                <c:pt idx="7">
                  <c:v>93.37</c:v>
                </c:pt>
                <c:pt idx="8">
                  <c:v>93.37</c:v>
                </c:pt>
                <c:pt idx="9">
                  <c:v>93.37</c:v>
                </c:pt>
                <c:pt idx="10">
                  <c:v>93.37</c:v>
                </c:pt>
                <c:pt idx="11">
                  <c:v>93.37</c:v>
                </c:pt>
              </c:numCache>
            </c:numRef>
          </c:val>
          <c:smooth val="0"/>
        </c:ser>
        <c:dLbls>
          <c:showLegendKey val="0"/>
          <c:showVal val="0"/>
          <c:showCatName val="0"/>
          <c:showSerName val="0"/>
          <c:showPercent val="0"/>
          <c:showBubbleSize val="0"/>
        </c:dLbls>
        <c:marker val="1"/>
        <c:smooth val="0"/>
        <c:axId val="503376512"/>
        <c:axId val="503386496"/>
      </c:lineChart>
      <c:catAx>
        <c:axId val="503376512"/>
        <c:scaling>
          <c:orientation val="minMax"/>
        </c:scaling>
        <c:delete val="0"/>
        <c:axPos val="b"/>
        <c:majorTickMark val="out"/>
        <c:minorTickMark val="none"/>
        <c:tickLblPos val="nextTo"/>
        <c:crossAx val="503386496"/>
        <c:crosses val="autoZero"/>
        <c:auto val="1"/>
        <c:lblAlgn val="ctr"/>
        <c:lblOffset val="100"/>
        <c:noMultiLvlLbl val="0"/>
      </c:catAx>
      <c:valAx>
        <c:axId val="503386496"/>
        <c:scaling>
          <c:orientation val="minMax"/>
          <c:min val="90"/>
        </c:scaling>
        <c:delete val="0"/>
        <c:axPos val="l"/>
        <c:majorGridlines/>
        <c:numFmt formatCode="0.00_ " sourceLinked="1"/>
        <c:majorTickMark val="out"/>
        <c:minorTickMark val="none"/>
        <c:tickLblPos val="nextTo"/>
        <c:crossAx val="503376512"/>
        <c:crosses val="autoZero"/>
        <c:crossBetween val="between"/>
      </c:valAx>
    </c:plotArea>
    <c:legend>
      <c:legendPos val="b"/>
      <c:layout>
        <c:manualLayout>
          <c:xMode val="edge"/>
          <c:yMode val="edge"/>
          <c:x val="1.5884186351706034E-2"/>
          <c:y val="0.83794170430724635"/>
          <c:w val="0.96250000000000002"/>
          <c:h val="0.13180780583238427"/>
        </c:manualLayout>
      </c:layout>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Rural long distance</a:t>
            </a:r>
            <a:endParaRPr lang="zh-CN" altLang="en-US"/>
          </a:p>
        </c:rich>
      </c:tx>
      <c:overlay val="0"/>
    </c:title>
    <c:autoTitleDeleted val="0"/>
    <c:plotArea>
      <c:layout>
        <c:manualLayout>
          <c:layoutTarget val="inner"/>
          <c:xMode val="edge"/>
          <c:yMode val="edge"/>
          <c:x val="7.1726450860309127E-2"/>
          <c:y val="2.0354186859312354E-2"/>
          <c:w val="0.90281058617672794"/>
          <c:h val="0.57901073164297467"/>
        </c:manualLayout>
      </c:layout>
      <c:barChart>
        <c:barDir val="col"/>
        <c:grouping val="clustered"/>
        <c:varyColors val="0"/>
        <c:ser>
          <c:idx val="0"/>
          <c:order val="0"/>
          <c:tx>
            <c:strRef>
              <c:f>'Rural LD'!$A$3:$A$17</c:f>
              <c:strCache>
                <c:ptCount val="1"/>
                <c:pt idx="0">
                  <c:v>4GHz DDDSU </c:v>
                </c:pt>
              </c:strCache>
            </c:strRef>
          </c:tx>
          <c:invertIfNegative val="0"/>
          <c:cat>
            <c:strRef>
              <c:f>'Rural LD'!$B$3:$B$17</c:f>
              <c:strCache>
                <c:ptCount val="15"/>
                <c:pt idx="0">
                  <c:v>PDCCH</c:v>
                </c:pt>
                <c:pt idx="1">
                  <c:v>SSB</c:v>
                </c:pt>
                <c:pt idx="2">
                  <c:v>PDSCH with eMBB</c:v>
                </c:pt>
                <c:pt idx="3">
                  <c:v>PDSCH with VOIP</c:v>
                </c:pt>
                <c:pt idx="4">
                  <c:v>PRACH format0</c:v>
                </c:pt>
                <c:pt idx="5">
                  <c:v>PRACH formatB4</c:v>
                </c:pt>
                <c:pt idx="6">
                  <c:v>PUCCH PF1</c:v>
                </c:pt>
                <c:pt idx="7">
                  <c:v>PUCCH/PF3/11bits/rep=1</c:v>
                </c:pt>
                <c:pt idx="8">
                  <c:v>PUCCH/PF3/11bits/rep=2</c:v>
                </c:pt>
                <c:pt idx="9">
                  <c:v>PUCCH/PF3/22bits/rep=1</c:v>
                </c:pt>
                <c:pt idx="10">
                  <c:v>PUCCH/PF3/22bits/rep=2</c:v>
                </c:pt>
                <c:pt idx="11">
                  <c:v>Msg 3 PUSCH</c:v>
                </c:pt>
                <c:pt idx="12">
                  <c:v>eMBB PUSCH</c:v>
                </c:pt>
                <c:pt idx="13">
                  <c:v>VoIP PUSCH w/o rep</c:v>
                </c:pt>
                <c:pt idx="14">
                  <c:v>VoIP PUSCH w/  repetition</c:v>
                </c:pt>
              </c:strCache>
            </c:strRef>
          </c:cat>
          <c:val>
            <c:numRef>
              <c:f>'Rural LD'!$C$3:$C$17</c:f>
              <c:numCache>
                <c:formatCode>0.00_ </c:formatCode>
                <c:ptCount val="15"/>
                <c:pt idx="0" formatCode="General">
                  <c:v>153.06705050091961</c:v>
                </c:pt>
                <c:pt idx="1">
                  <c:v>159.66916291803565</c:v>
                </c:pt>
                <c:pt idx="2" formatCode="General">
                  <c:v>150.6878364042679</c:v>
                </c:pt>
                <c:pt idx="3" formatCode="General">
                  <c:v>160.55726992733628</c:v>
                </c:pt>
                <c:pt idx="4" formatCode="General">
                  <c:v>153.75</c:v>
                </c:pt>
                <c:pt idx="5" formatCode="General">
                  <c:v>156.25</c:v>
                </c:pt>
                <c:pt idx="6" formatCode="General">
                  <c:v>147.87</c:v>
                </c:pt>
                <c:pt idx="7" formatCode="General">
                  <c:v>145.9</c:v>
                </c:pt>
                <c:pt idx="8" formatCode="General">
                  <c:v>147.97</c:v>
                </c:pt>
                <c:pt idx="9" formatCode="General">
                  <c:v>144.25</c:v>
                </c:pt>
                <c:pt idx="10" formatCode="General">
                  <c:v>146.29</c:v>
                </c:pt>
                <c:pt idx="11" formatCode="General">
                  <c:v>133.51139793761322</c:v>
                </c:pt>
                <c:pt idx="12" formatCode="General">
                  <c:v>132.81139793761324</c:v>
                </c:pt>
                <c:pt idx="13" formatCode="General">
                  <c:v>130.21139793761324</c:v>
                </c:pt>
                <c:pt idx="14" formatCode="General">
                  <c:v>138.41139793761323</c:v>
                </c:pt>
              </c:numCache>
            </c:numRef>
          </c:val>
        </c:ser>
        <c:ser>
          <c:idx val="1"/>
          <c:order val="1"/>
          <c:tx>
            <c:strRef>
              <c:f>'Rural LD'!$A$18:$A$32</c:f>
              <c:strCache>
                <c:ptCount val="1"/>
                <c:pt idx="0">
                  <c:v>4GHz DDDSUDDSUU</c:v>
                </c:pt>
              </c:strCache>
            </c:strRef>
          </c:tx>
          <c:invertIfNegative val="0"/>
          <c:val>
            <c:numRef>
              <c:f>'Rural LD'!$C$18:$C$32</c:f>
              <c:numCache>
                <c:formatCode>0.00_ </c:formatCode>
                <c:ptCount val="15"/>
                <c:pt idx="0" formatCode="General">
                  <c:v>153.06705050091961</c:v>
                </c:pt>
                <c:pt idx="1">
                  <c:v>159.66916291803565</c:v>
                </c:pt>
                <c:pt idx="2" formatCode="General">
                  <c:v>150.6878364042679</c:v>
                </c:pt>
                <c:pt idx="3" formatCode="General">
                  <c:v>160.55726992733628</c:v>
                </c:pt>
                <c:pt idx="4" formatCode="General">
                  <c:v>153.75</c:v>
                </c:pt>
                <c:pt idx="5" formatCode="General">
                  <c:v>156.25</c:v>
                </c:pt>
                <c:pt idx="6" formatCode="General">
                  <c:v>147.87</c:v>
                </c:pt>
                <c:pt idx="7" formatCode="General">
                  <c:v>145.9</c:v>
                </c:pt>
                <c:pt idx="8" formatCode="General">
                  <c:v>147.97</c:v>
                </c:pt>
                <c:pt idx="9" formatCode="General">
                  <c:v>144.25</c:v>
                </c:pt>
                <c:pt idx="10" formatCode="General">
                  <c:v>146.29</c:v>
                </c:pt>
                <c:pt idx="11" formatCode="General">
                  <c:v>133.51139793761322</c:v>
                </c:pt>
                <c:pt idx="12" formatCode="General">
                  <c:v>133.61139793761325</c:v>
                </c:pt>
                <c:pt idx="13" formatCode="General">
                  <c:v>130.21139793761324</c:v>
                </c:pt>
                <c:pt idx="14" formatCode="General">
                  <c:v>139.31139793761324</c:v>
                </c:pt>
              </c:numCache>
            </c:numRef>
          </c:val>
        </c:ser>
        <c:ser>
          <c:idx val="2"/>
          <c:order val="2"/>
          <c:tx>
            <c:strRef>
              <c:f>'Rural LD'!$A$33:$A$47</c:f>
              <c:strCache>
                <c:ptCount val="1"/>
                <c:pt idx="0">
                  <c:v>700MHz FDD</c:v>
                </c:pt>
              </c:strCache>
            </c:strRef>
          </c:tx>
          <c:invertIfNegative val="0"/>
          <c:val>
            <c:numRef>
              <c:f>'Rural LD'!$C$33:$C$47</c:f>
              <c:numCache>
                <c:formatCode>General</c:formatCode>
                <c:ptCount val="15"/>
                <c:pt idx="0">
                  <c:v>141.44</c:v>
                </c:pt>
                <c:pt idx="1">
                  <c:v>148.0582630481162</c:v>
                </c:pt>
                <c:pt idx="2">
                  <c:v>146.07</c:v>
                </c:pt>
                <c:pt idx="3">
                  <c:v>150.61000000000001</c:v>
                </c:pt>
                <c:pt idx="4">
                  <c:v>154.22</c:v>
                </c:pt>
                <c:pt idx="5">
                  <c:v>156.12</c:v>
                </c:pt>
                <c:pt idx="6">
                  <c:v>147.81</c:v>
                </c:pt>
                <c:pt idx="7">
                  <c:v>145.85</c:v>
                </c:pt>
                <c:pt idx="8">
                  <c:v>147.97</c:v>
                </c:pt>
                <c:pt idx="9">
                  <c:v>144.22999999999999</c:v>
                </c:pt>
                <c:pt idx="10">
                  <c:v>146.26</c:v>
                </c:pt>
                <c:pt idx="11">
                  <c:v>127.69079802433362</c:v>
                </c:pt>
                <c:pt idx="12">
                  <c:v>128.9907980243336</c:v>
                </c:pt>
                <c:pt idx="13">
                  <c:v>124.19079802433362</c:v>
                </c:pt>
                <c:pt idx="14">
                  <c:v>133.79079802433361</c:v>
                </c:pt>
              </c:numCache>
            </c:numRef>
          </c:val>
        </c:ser>
        <c:dLbls>
          <c:showLegendKey val="0"/>
          <c:showVal val="0"/>
          <c:showCatName val="0"/>
          <c:showSerName val="0"/>
          <c:showPercent val="0"/>
          <c:showBubbleSize val="0"/>
        </c:dLbls>
        <c:gapWidth val="150"/>
        <c:axId val="503432704"/>
        <c:axId val="503434240"/>
      </c:barChart>
      <c:lineChart>
        <c:grouping val="standard"/>
        <c:varyColors val="0"/>
        <c:ser>
          <c:idx val="3"/>
          <c:order val="3"/>
          <c:tx>
            <c:v>Target ISD 12km @4GHz</c:v>
          </c:tx>
          <c:val>
            <c:numRef>
              <c:f>'Rural LD'!$D$3:$D$17</c:f>
              <c:numCache>
                <c:formatCode>General</c:formatCode>
                <c:ptCount val="15"/>
                <c:pt idx="0">
                  <c:v>132.43</c:v>
                </c:pt>
                <c:pt idx="1">
                  <c:v>132.43</c:v>
                </c:pt>
                <c:pt idx="2">
                  <c:v>132.43</c:v>
                </c:pt>
                <c:pt idx="3">
                  <c:v>132.43</c:v>
                </c:pt>
                <c:pt idx="4">
                  <c:v>132.43</c:v>
                </c:pt>
                <c:pt idx="5">
                  <c:v>132.43</c:v>
                </c:pt>
                <c:pt idx="6">
                  <c:v>132.43</c:v>
                </c:pt>
                <c:pt idx="7">
                  <c:v>132.43</c:v>
                </c:pt>
                <c:pt idx="8">
                  <c:v>132.43</c:v>
                </c:pt>
                <c:pt idx="9">
                  <c:v>132.43</c:v>
                </c:pt>
                <c:pt idx="10">
                  <c:v>132.43</c:v>
                </c:pt>
                <c:pt idx="11">
                  <c:v>132.43</c:v>
                </c:pt>
                <c:pt idx="12">
                  <c:v>132.43</c:v>
                </c:pt>
                <c:pt idx="13">
                  <c:v>132.43</c:v>
                </c:pt>
                <c:pt idx="14">
                  <c:v>132.43</c:v>
                </c:pt>
              </c:numCache>
            </c:numRef>
          </c:val>
          <c:smooth val="0"/>
        </c:ser>
        <c:ser>
          <c:idx val="4"/>
          <c:order val="4"/>
          <c:tx>
            <c:v>Target ISD 12km @700MHz</c:v>
          </c:tx>
          <c:val>
            <c:numRef>
              <c:f>'Rural LD'!$D$33:$D$47</c:f>
              <c:numCache>
                <c:formatCode>General</c:formatCode>
                <c:ptCount val="15"/>
                <c:pt idx="0">
                  <c:v>127</c:v>
                </c:pt>
                <c:pt idx="1">
                  <c:v>127</c:v>
                </c:pt>
                <c:pt idx="2">
                  <c:v>127</c:v>
                </c:pt>
                <c:pt idx="3">
                  <c:v>127</c:v>
                </c:pt>
                <c:pt idx="4">
                  <c:v>127</c:v>
                </c:pt>
                <c:pt idx="5">
                  <c:v>127</c:v>
                </c:pt>
                <c:pt idx="6">
                  <c:v>127</c:v>
                </c:pt>
                <c:pt idx="7">
                  <c:v>127</c:v>
                </c:pt>
                <c:pt idx="8">
                  <c:v>127</c:v>
                </c:pt>
                <c:pt idx="9">
                  <c:v>127</c:v>
                </c:pt>
                <c:pt idx="10">
                  <c:v>127</c:v>
                </c:pt>
                <c:pt idx="11">
                  <c:v>127</c:v>
                </c:pt>
                <c:pt idx="12">
                  <c:v>127</c:v>
                </c:pt>
                <c:pt idx="13">
                  <c:v>127</c:v>
                </c:pt>
                <c:pt idx="14">
                  <c:v>127</c:v>
                </c:pt>
              </c:numCache>
            </c:numRef>
          </c:val>
          <c:smooth val="0"/>
        </c:ser>
        <c:ser>
          <c:idx val="5"/>
          <c:order val="5"/>
          <c:tx>
            <c:v>Target ISD 30km @4GHz</c:v>
          </c:tx>
          <c:val>
            <c:numRef>
              <c:f>'Rural LD'!$E$3:$E$17</c:f>
              <c:numCache>
                <c:formatCode>General</c:formatCode>
                <c:ptCount val="15"/>
                <c:pt idx="0">
                  <c:v>148.35</c:v>
                </c:pt>
                <c:pt idx="1">
                  <c:v>148.35</c:v>
                </c:pt>
                <c:pt idx="2">
                  <c:v>148.35</c:v>
                </c:pt>
                <c:pt idx="3">
                  <c:v>148.35</c:v>
                </c:pt>
                <c:pt idx="4">
                  <c:v>148.35</c:v>
                </c:pt>
                <c:pt idx="5">
                  <c:v>148.35</c:v>
                </c:pt>
                <c:pt idx="6">
                  <c:v>148.35</c:v>
                </c:pt>
                <c:pt idx="7">
                  <c:v>148.35</c:v>
                </c:pt>
                <c:pt idx="8">
                  <c:v>148.35</c:v>
                </c:pt>
                <c:pt idx="9">
                  <c:v>148.35</c:v>
                </c:pt>
                <c:pt idx="10">
                  <c:v>148.35</c:v>
                </c:pt>
                <c:pt idx="11">
                  <c:v>148.35</c:v>
                </c:pt>
                <c:pt idx="12">
                  <c:v>148.35</c:v>
                </c:pt>
                <c:pt idx="13">
                  <c:v>148.35</c:v>
                </c:pt>
                <c:pt idx="14">
                  <c:v>148.35</c:v>
                </c:pt>
              </c:numCache>
            </c:numRef>
          </c:val>
          <c:smooth val="0"/>
        </c:ser>
        <c:ser>
          <c:idx val="6"/>
          <c:order val="6"/>
          <c:tx>
            <c:v>Target ISD 30km @700MHz</c:v>
          </c:tx>
          <c:val>
            <c:numRef>
              <c:f>'Rural LD'!$E$33:$E$47</c:f>
              <c:numCache>
                <c:formatCode>General</c:formatCode>
                <c:ptCount val="15"/>
                <c:pt idx="0">
                  <c:v>142.91</c:v>
                </c:pt>
                <c:pt idx="1">
                  <c:v>142.91</c:v>
                </c:pt>
                <c:pt idx="2">
                  <c:v>142.91</c:v>
                </c:pt>
                <c:pt idx="3">
                  <c:v>142.91</c:v>
                </c:pt>
                <c:pt idx="4">
                  <c:v>142.91</c:v>
                </c:pt>
                <c:pt idx="5">
                  <c:v>142.91</c:v>
                </c:pt>
                <c:pt idx="6">
                  <c:v>142.91</c:v>
                </c:pt>
                <c:pt idx="7">
                  <c:v>142.91</c:v>
                </c:pt>
                <c:pt idx="8">
                  <c:v>142.91</c:v>
                </c:pt>
                <c:pt idx="9">
                  <c:v>142.91</c:v>
                </c:pt>
                <c:pt idx="10">
                  <c:v>142.91</c:v>
                </c:pt>
                <c:pt idx="11">
                  <c:v>142.91</c:v>
                </c:pt>
                <c:pt idx="12">
                  <c:v>142.91</c:v>
                </c:pt>
                <c:pt idx="13">
                  <c:v>142.91</c:v>
                </c:pt>
                <c:pt idx="14">
                  <c:v>142.91</c:v>
                </c:pt>
              </c:numCache>
            </c:numRef>
          </c:val>
          <c:smooth val="0"/>
        </c:ser>
        <c:dLbls>
          <c:showLegendKey val="0"/>
          <c:showVal val="0"/>
          <c:showCatName val="0"/>
          <c:showSerName val="0"/>
          <c:showPercent val="0"/>
          <c:showBubbleSize val="0"/>
        </c:dLbls>
        <c:marker val="1"/>
        <c:smooth val="0"/>
        <c:axId val="503432704"/>
        <c:axId val="503434240"/>
      </c:lineChart>
      <c:catAx>
        <c:axId val="503432704"/>
        <c:scaling>
          <c:orientation val="minMax"/>
        </c:scaling>
        <c:delete val="0"/>
        <c:axPos val="b"/>
        <c:majorTickMark val="out"/>
        <c:minorTickMark val="none"/>
        <c:tickLblPos val="nextTo"/>
        <c:crossAx val="503434240"/>
        <c:crosses val="autoZero"/>
        <c:auto val="1"/>
        <c:lblAlgn val="ctr"/>
        <c:lblOffset val="100"/>
        <c:noMultiLvlLbl val="0"/>
      </c:catAx>
      <c:valAx>
        <c:axId val="503434240"/>
        <c:scaling>
          <c:orientation val="minMax"/>
          <c:min val="110"/>
        </c:scaling>
        <c:delete val="0"/>
        <c:axPos val="l"/>
        <c:majorGridlines/>
        <c:numFmt formatCode="General" sourceLinked="1"/>
        <c:majorTickMark val="out"/>
        <c:minorTickMark val="none"/>
        <c:tickLblPos val="nextTo"/>
        <c:crossAx val="503432704"/>
        <c:crosses val="autoZero"/>
        <c:crossBetween val="between"/>
      </c:valAx>
    </c:plotArea>
    <c:legend>
      <c:legendPos val="b"/>
      <c:layout>
        <c:manualLayout>
          <c:xMode val="edge"/>
          <c:yMode val="edge"/>
          <c:x val="2.8286490230387859E-2"/>
          <c:y val="0.84764548377528148"/>
          <c:w val="0.9480566491688539"/>
          <c:h val="0.13750222387033803"/>
        </c:manualLayout>
      </c:layout>
      <c:overlay val="0"/>
    </c:legend>
    <c:plotVisOnly val="1"/>
    <c:dispBlanksAs val="gap"/>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0.39102</cdr:x>
      <cdr:y>0.01904</cdr:y>
    </cdr:from>
    <cdr:to>
      <cdr:x>0.86111</cdr:x>
      <cdr:y>0.13377</cdr:y>
    </cdr:to>
    <cdr:sp macro="" textlink="">
      <cdr:nvSpPr>
        <cdr:cNvPr id="2" name="TextBox 1"/>
        <cdr:cNvSpPr txBox="1"/>
      </cdr:nvSpPr>
      <cdr:spPr>
        <a:xfrm xmlns:a="http://schemas.openxmlformats.org/drawingml/2006/main">
          <a:off x="2145292" y="95962"/>
          <a:ext cx="2579108" cy="57823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600" b="1"/>
            <a:t>Rural NLOS 3kmph</a:t>
          </a:r>
          <a:endParaRPr lang="zh-CN" altLang="en-US" sz="1600" b="1"/>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04112-1060-4B75-9E66-05755A8E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2912</Words>
  <Characters>16600</Characters>
  <Application>Microsoft Office Word</Application>
  <DocSecurity>0</DocSecurity>
  <PresentationFormat/>
  <Lines>138</Lines>
  <Paragraphs>38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wanglei</cp:lastModifiedBy>
  <cp:revision>3</cp:revision>
  <dcterms:created xsi:type="dcterms:W3CDTF">2020-08-17T07:55:00Z</dcterms:created>
  <dcterms:modified xsi:type="dcterms:W3CDTF">2020-08-17T07:58:00Z</dcterms:modified>
</cp:coreProperties>
</file>